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982359" w14:paraId="0B55169D" w14:textId="77777777">
        <w:tc>
          <w:tcPr>
            <w:tcW w:w="9431" w:type="dxa"/>
          </w:tcPr>
          <w:p w14:paraId="1B00DE19" w14:textId="77777777" w:rsidR="00982359" w:rsidRDefault="00515897">
            <w:pPr>
              <w:spacing w:before="240" w:after="24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SPECYFIKACJA WARUNKÓW ZAMÓWIENIA (SWZ)</w:t>
            </w:r>
          </w:p>
        </w:tc>
      </w:tr>
    </w:tbl>
    <w:p w14:paraId="5A513AFB" w14:textId="77777777" w:rsidR="00982359" w:rsidRPr="00836130" w:rsidRDefault="00982359">
      <w:pPr>
        <w:spacing w:line="240" w:lineRule="auto"/>
        <w:rPr>
          <w:sz w:val="20"/>
          <w:szCs w:val="20"/>
        </w:rPr>
      </w:pPr>
    </w:p>
    <w:p w14:paraId="7950A6FE" w14:textId="77777777" w:rsidR="00982359" w:rsidRPr="00836130" w:rsidRDefault="00515897">
      <w:pPr>
        <w:widowControl w:val="0"/>
        <w:spacing w:line="240" w:lineRule="auto"/>
        <w:jc w:val="center"/>
        <w:rPr>
          <w:rFonts w:ascii="Verdana" w:hAnsi="Verdana"/>
          <w:kern w:val="1"/>
          <w:sz w:val="20"/>
          <w:szCs w:val="20"/>
          <w:u w:val="single"/>
        </w:rPr>
      </w:pPr>
      <w:r w:rsidRPr="00836130">
        <w:rPr>
          <w:rFonts w:ascii="Verdana" w:hAnsi="Verdana"/>
          <w:kern w:val="1"/>
          <w:sz w:val="20"/>
          <w:szCs w:val="20"/>
          <w:u w:val="single"/>
        </w:rPr>
        <w:t>Zamawiający:</w:t>
      </w:r>
    </w:p>
    <w:p w14:paraId="26234920" w14:textId="77777777" w:rsidR="00982359" w:rsidRPr="00836130" w:rsidRDefault="00515897">
      <w:pPr>
        <w:widowControl w:val="0"/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36130">
        <w:rPr>
          <w:rFonts w:ascii="Verdana" w:hAnsi="Verdana"/>
          <w:b/>
          <w:sz w:val="20"/>
          <w:szCs w:val="20"/>
        </w:rPr>
        <w:t xml:space="preserve">Ośrodek Pomocy Społecznej w Niemcach </w:t>
      </w:r>
    </w:p>
    <w:p w14:paraId="32B90500" w14:textId="77777777" w:rsidR="00982359" w:rsidRPr="00836130" w:rsidRDefault="00515897">
      <w:pPr>
        <w:widowControl w:val="0"/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36130">
        <w:rPr>
          <w:rFonts w:ascii="Verdana" w:hAnsi="Verdana"/>
          <w:b/>
          <w:sz w:val="20"/>
          <w:szCs w:val="20"/>
        </w:rPr>
        <w:t>ul. Lubelska 119, 21-025 Niemce</w:t>
      </w:r>
    </w:p>
    <w:p w14:paraId="7F01A990" w14:textId="77777777" w:rsidR="00982359" w:rsidRPr="00836130" w:rsidRDefault="00515897">
      <w:pPr>
        <w:widowControl w:val="0"/>
        <w:spacing w:line="240" w:lineRule="auto"/>
        <w:jc w:val="center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strona internetowa </w:t>
      </w:r>
      <w:hyperlink r:id="rId9" w:history="1">
        <w:r w:rsidRPr="00836130">
          <w:rPr>
            <w:rStyle w:val="Hipercze"/>
            <w:rFonts w:ascii="Verdana" w:hAnsi="Verdana"/>
            <w:sz w:val="20"/>
            <w:szCs w:val="20"/>
          </w:rPr>
          <w:t>www.opsniemce.pl</w:t>
        </w:r>
      </w:hyperlink>
    </w:p>
    <w:p w14:paraId="7DD2EDF9" w14:textId="77777777" w:rsidR="00982359" w:rsidRPr="00836130" w:rsidRDefault="00515897">
      <w:pPr>
        <w:widowControl w:val="0"/>
        <w:spacing w:line="240" w:lineRule="auto"/>
        <w:jc w:val="center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BIP: e-bip.org.pl/</w:t>
      </w:r>
      <w:proofErr w:type="spellStart"/>
      <w:r w:rsidRPr="00836130">
        <w:rPr>
          <w:rFonts w:ascii="Verdana" w:hAnsi="Verdana"/>
          <w:sz w:val="20"/>
          <w:szCs w:val="20"/>
        </w:rPr>
        <w:t>opsniemce</w:t>
      </w:r>
      <w:proofErr w:type="spellEnd"/>
    </w:p>
    <w:p w14:paraId="2000629E" w14:textId="77777777" w:rsidR="00982359" w:rsidRPr="00836130" w:rsidRDefault="00982359">
      <w:pPr>
        <w:widowControl w:val="0"/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49D4164C" w14:textId="77777777" w:rsidR="00982359" w:rsidRPr="00836130" w:rsidRDefault="00515897">
      <w:pPr>
        <w:spacing w:line="240" w:lineRule="auto"/>
        <w:jc w:val="center"/>
        <w:rPr>
          <w:rFonts w:ascii="Verdana" w:hAnsi="Verdana"/>
          <w:sz w:val="20"/>
          <w:szCs w:val="20"/>
          <w:u w:val="single"/>
        </w:rPr>
      </w:pPr>
      <w:r w:rsidRPr="00836130">
        <w:rPr>
          <w:rFonts w:ascii="Verdana" w:hAnsi="Verdana"/>
          <w:sz w:val="20"/>
          <w:szCs w:val="20"/>
          <w:u w:val="single"/>
        </w:rPr>
        <w:t>Nazwa zamówienia:</w:t>
      </w:r>
    </w:p>
    <w:p w14:paraId="686845B6" w14:textId="77777777" w:rsidR="00982359" w:rsidRPr="00836130" w:rsidRDefault="003A3920">
      <w:pPr>
        <w:spacing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 xml:space="preserve">Dostawa sprzętu elektronicznego oraz mebli </w:t>
      </w:r>
      <w:r>
        <w:rPr>
          <w:rFonts w:ascii="Verdana" w:eastAsia="Calibri" w:hAnsi="Verdana" w:cs="Arial"/>
          <w:b/>
          <w:bCs/>
          <w:sz w:val="20"/>
          <w:szCs w:val="20"/>
        </w:rPr>
        <w:t xml:space="preserve">dla uczestników Projektu RPLU.11.02.00-06-0121/20 </w:t>
      </w:r>
      <w:r>
        <w:rPr>
          <w:rFonts w:ascii="Verdana" w:eastAsia="Calibri" w:hAnsi="Verdana"/>
          <w:b/>
          <w:sz w:val="20"/>
          <w:szCs w:val="20"/>
        </w:rPr>
        <w:t>„Aktywni i pomocni RAZEM”</w:t>
      </w:r>
      <w:r>
        <w:rPr>
          <w:rFonts w:ascii="Verdana" w:eastAsia="Calibri" w:hAnsi="Verdana" w:cs="Arial"/>
          <w:b/>
          <w:bCs/>
          <w:sz w:val="20"/>
          <w:szCs w:val="20"/>
        </w:rPr>
        <w:t>,</w:t>
      </w:r>
      <w:r>
        <w:rPr>
          <w:rFonts w:ascii="Verdana" w:hAnsi="Verdana" w:cs="Arial"/>
          <w:b/>
          <w:bCs/>
          <w:sz w:val="20"/>
          <w:szCs w:val="20"/>
        </w:rPr>
        <w:t xml:space="preserve"> realizowanego </w:t>
      </w:r>
      <w:r>
        <w:rPr>
          <w:rFonts w:ascii="Verdana" w:hAnsi="Verdana" w:cs="Arial"/>
          <w:b/>
          <w:bCs/>
          <w:sz w:val="20"/>
          <w:szCs w:val="20"/>
        </w:rPr>
        <w:br/>
        <w:t>w ramach Osi Priorytetowej 11 „Włączenie społeczne”, Działanie 11.2 Usługi społeczne i zdrowotne, współfinansowanego ze środków Europejskiego Funduszu Społecznego w ramach Regionalnego Programu Operacyjnego Województwa Lubelskiego na lata 2014- 2020</w:t>
      </w:r>
    </w:p>
    <w:p w14:paraId="03474ABC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10ACC30" w14:textId="77777777" w:rsidR="00982359" w:rsidRPr="00836130" w:rsidRDefault="0051589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36130">
        <w:rPr>
          <w:rFonts w:ascii="Verdana" w:hAnsi="Verdana"/>
          <w:sz w:val="20"/>
          <w:szCs w:val="20"/>
          <w:u w:val="single"/>
        </w:rPr>
        <w:t xml:space="preserve">Identyfikator postępowania w </w:t>
      </w:r>
      <w:proofErr w:type="spellStart"/>
      <w:r w:rsidRPr="00836130">
        <w:rPr>
          <w:rFonts w:ascii="Verdana" w:hAnsi="Verdana"/>
          <w:sz w:val="20"/>
          <w:szCs w:val="20"/>
          <w:u w:val="single"/>
        </w:rPr>
        <w:t>miniPortalu</w:t>
      </w:r>
      <w:proofErr w:type="spellEnd"/>
      <w:r w:rsidRPr="00836130">
        <w:rPr>
          <w:rFonts w:ascii="Verdana" w:hAnsi="Verdana"/>
          <w:sz w:val="20"/>
          <w:szCs w:val="20"/>
          <w:u w:val="single"/>
        </w:rPr>
        <w:t>:</w:t>
      </w:r>
    </w:p>
    <w:p w14:paraId="764828A0" w14:textId="77777777" w:rsidR="00F429BF" w:rsidRDefault="00F429BF">
      <w:pPr>
        <w:spacing w:line="240" w:lineRule="auto"/>
        <w:jc w:val="center"/>
      </w:pPr>
    </w:p>
    <w:p w14:paraId="494B7524" w14:textId="77777777" w:rsidR="00982359" w:rsidRPr="00836130" w:rsidRDefault="00515897">
      <w:pPr>
        <w:spacing w:line="240" w:lineRule="auto"/>
        <w:jc w:val="center"/>
        <w:rPr>
          <w:rFonts w:ascii="Verdana" w:hAnsi="Verdana"/>
          <w:sz w:val="20"/>
          <w:szCs w:val="20"/>
          <w:u w:val="single"/>
        </w:rPr>
      </w:pPr>
      <w:r w:rsidRPr="00836130">
        <w:rPr>
          <w:rFonts w:ascii="Verdana" w:hAnsi="Verdana"/>
          <w:sz w:val="20"/>
          <w:szCs w:val="20"/>
          <w:u w:val="single"/>
        </w:rPr>
        <w:t>Rodzaj zamówienia:</w:t>
      </w:r>
    </w:p>
    <w:p w14:paraId="6ED9B905" w14:textId="77777777" w:rsidR="00982359" w:rsidRPr="00836130" w:rsidRDefault="004F440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Dostawy</w:t>
      </w:r>
    </w:p>
    <w:p w14:paraId="319BF7F1" w14:textId="77777777" w:rsidR="00982359" w:rsidRPr="00836130" w:rsidRDefault="00982359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783AD98" w14:textId="77777777" w:rsidR="00982359" w:rsidRPr="00836130" w:rsidRDefault="00515897">
      <w:pPr>
        <w:spacing w:line="240" w:lineRule="auto"/>
        <w:jc w:val="center"/>
        <w:rPr>
          <w:rFonts w:ascii="Verdana" w:hAnsi="Verdana"/>
          <w:sz w:val="20"/>
          <w:szCs w:val="20"/>
          <w:u w:val="single"/>
        </w:rPr>
      </w:pPr>
      <w:r w:rsidRPr="00836130">
        <w:rPr>
          <w:rFonts w:ascii="Verdana" w:hAnsi="Verdana"/>
          <w:sz w:val="20"/>
          <w:szCs w:val="20"/>
          <w:u w:val="single"/>
        </w:rPr>
        <w:t>Tryb postępowania:</w:t>
      </w:r>
    </w:p>
    <w:p w14:paraId="21A78047" w14:textId="77777777" w:rsidR="00982359" w:rsidRPr="00836130" w:rsidRDefault="0051589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36130">
        <w:rPr>
          <w:rFonts w:ascii="Verdana" w:hAnsi="Verdana"/>
          <w:b/>
          <w:sz w:val="20"/>
          <w:szCs w:val="20"/>
        </w:rPr>
        <w:t xml:space="preserve">Tryb podstawowy, o którym mowa w art. 275 pkt. 1 ustawy </w:t>
      </w:r>
    </w:p>
    <w:p w14:paraId="31F0F863" w14:textId="77777777" w:rsidR="00982359" w:rsidRPr="00836130" w:rsidRDefault="0051589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36130">
        <w:rPr>
          <w:rFonts w:ascii="Verdana" w:hAnsi="Verdana"/>
          <w:b/>
          <w:sz w:val="20"/>
          <w:szCs w:val="20"/>
        </w:rPr>
        <w:t>z 11 września 2019 roku Prawo zamówień publicznych</w:t>
      </w:r>
    </w:p>
    <w:p w14:paraId="0475CA95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5E956B9" w14:textId="77777777" w:rsidR="00982359" w:rsidRPr="00836130" w:rsidRDefault="00515897">
      <w:pPr>
        <w:spacing w:line="240" w:lineRule="auto"/>
        <w:jc w:val="center"/>
        <w:rPr>
          <w:rFonts w:ascii="Verdana" w:hAnsi="Verdana"/>
          <w:sz w:val="20"/>
          <w:szCs w:val="20"/>
          <w:u w:val="single"/>
        </w:rPr>
      </w:pPr>
      <w:r w:rsidRPr="00836130">
        <w:rPr>
          <w:rFonts w:ascii="Verdana" w:hAnsi="Verdana"/>
          <w:sz w:val="20"/>
          <w:szCs w:val="20"/>
          <w:u w:val="single"/>
        </w:rPr>
        <w:t>Wartość zamówienia:</w:t>
      </w:r>
    </w:p>
    <w:p w14:paraId="53B0D192" w14:textId="77777777" w:rsidR="00982359" w:rsidRPr="00836130" w:rsidRDefault="0051589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36130">
        <w:rPr>
          <w:rFonts w:ascii="Verdana" w:hAnsi="Verdana"/>
          <w:b/>
          <w:sz w:val="20"/>
          <w:szCs w:val="20"/>
        </w:rPr>
        <w:t>nie przekracza progów unijnych określonych na podstawie art. 3 ustawy z dnia 11 września 2019 r. Prawo zamówień publicznych (Dz. U. z 2019 r. poz. 2019 ze zm.)</w:t>
      </w:r>
    </w:p>
    <w:p w14:paraId="4164AA20" w14:textId="77777777" w:rsidR="00982359" w:rsidRPr="00836130" w:rsidRDefault="00982359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4DDF7088" w14:textId="77777777" w:rsidR="00982359" w:rsidRPr="00836130" w:rsidRDefault="004E08DE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Niemce, </w:t>
      </w:r>
      <w:r w:rsidR="007E393A">
        <w:rPr>
          <w:rFonts w:ascii="Verdana" w:hAnsi="Verdana"/>
          <w:sz w:val="20"/>
          <w:szCs w:val="20"/>
        </w:rPr>
        <w:t>lipiec</w:t>
      </w:r>
      <w:r w:rsidR="00515897" w:rsidRPr="00836130">
        <w:rPr>
          <w:rFonts w:ascii="Verdana" w:hAnsi="Verdana"/>
          <w:sz w:val="20"/>
          <w:szCs w:val="20"/>
        </w:rPr>
        <w:t xml:space="preserve">  2022 r.</w:t>
      </w:r>
    </w:p>
    <w:p w14:paraId="0FECE242" w14:textId="77777777" w:rsidR="00982359" w:rsidRPr="00836130" w:rsidRDefault="00982359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0DB0B115" w14:textId="77777777" w:rsidR="00982359" w:rsidRPr="00836130" w:rsidRDefault="00982359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4E862175" w14:textId="77777777" w:rsidR="00982359" w:rsidRPr="00836130" w:rsidRDefault="00515897">
      <w:pPr>
        <w:numPr>
          <w:ilvl w:val="0"/>
          <w:numId w:val="1"/>
        </w:numPr>
        <w:tabs>
          <w:tab w:val="left" w:pos="582"/>
        </w:tabs>
        <w:spacing w:line="240" w:lineRule="auto"/>
        <w:ind w:left="582" w:hanging="500"/>
        <w:jc w:val="both"/>
        <w:rPr>
          <w:rFonts w:ascii="Verdana" w:hAnsi="Verdana"/>
          <w:sz w:val="20"/>
          <w:szCs w:val="20"/>
        </w:rPr>
      </w:pPr>
      <w:bookmarkStart w:id="0" w:name="page2"/>
      <w:bookmarkEnd w:id="0"/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NAZWA ORAZ ADRES ZAMAWIAJĄCEGO</w:t>
      </w:r>
    </w:p>
    <w:p w14:paraId="0ABE7381" w14:textId="77777777" w:rsidR="00982359" w:rsidRPr="00836130" w:rsidRDefault="00515897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kern w:val="1"/>
          <w:sz w:val="20"/>
          <w:szCs w:val="20"/>
        </w:rPr>
        <w:t xml:space="preserve">Zamawiający: </w:t>
      </w:r>
      <w:r w:rsidRPr="00836130">
        <w:rPr>
          <w:rFonts w:ascii="Verdana" w:hAnsi="Verdana"/>
          <w:b/>
          <w:kern w:val="1"/>
          <w:sz w:val="20"/>
          <w:szCs w:val="20"/>
        </w:rPr>
        <w:tab/>
      </w:r>
      <w:r w:rsidRPr="00836130">
        <w:rPr>
          <w:rFonts w:ascii="Verdana" w:hAnsi="Verdana"/>
          <w:b/>
          <w:kern w:val="1"/>
          <w:sz w:val="20"/>
          <w:szCs w:val="20"/>
        </w:rPr>
        <w:tab/>
      </w:r>
      <w:r w:rsidRPr="00836130">
        <w:rPr>
          <w:rFonts w:ascii="Verdana" w:hAnsi="Verdana"/>
          <w:b/>
          <w:kern w:val="1"/>
          <w:sz w:val="20"/>
          <w:szCs w:val="20"/>
        </w:rPr>
        <w:tab/>
      </w:r>
      <w:r w:rsidRPr="00836130">
        <w:rPr>
          <w:rFonts w:ascii="Verdana" w:hAnsi="Verdana"/>
          <w:sz w:val="20"/>
          <w:szCs w:val="20"/>
        </w:rPr>
        <w:t xml:space="preserve">Ośrodek Pomocy Społecznej w Niemcach </w:t>
      </w:r>
    </w:p>
    <w:p w14:paraId="4761C1DA" w14:textId="77777777" w:rsidR="00982359" w:rsidRPr="00836130" w:rsidRDefault="00515897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kern w:val="1"/>
          <w:sz w:val="20"/>
          <w:szCs w:val="20"/>
        </w:rPr>
        <w:t xml:space="preserve">adres:            </w:t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  <w:t>ul. Lubelska 119, 21-025 Niemce</w:t>
      </w:r>
    </w:p>
    <w:p w14:paraId="0C56A58F" w14:textId="77777777" w:rsidR="00982359" w:rsidRPr="00836130" w:rsidRDefault="00515897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a</w:t>
      </w:r>
      <w:r w:rsidRPr="00836130">
        <w:rPr>
          <w:rFonts w:ascii="Verdana" w:hAnsi="Verdana"/>
          <w:kern w:val="1"/>
          <w:sz w:val="20"/>
          <w:szCs w:val="20"/>
        </w:rPr>
        <w:t>dres strony internetowej (</w:t>
      </w:r>
      <w:r w:rsidRPr="00836130">
        <w:rPr>
          <w:rFonts w:ascii="Verdana" w:hAnsi="Verdana"/>
          <w:sz w:val="20"/>
          <w:szCs w:val="20"/>
        </w:rPr>
        <w:t xml:space="preserve">BIP): </w:t>
      </w:r>
      <w:r w:rsidRPr="00836130">
        <w:rPr>
          <w:rFonts w:ascii="Verdana" w:hAnsi="Verdana"/>
          <w:sz w:val="20"/>
          <w:szCs w:val="20"/>
        </w:rPr>
        <w:tab/>
        <w:t>e-bip.org.pl/</w:t>
      </w:r>
      <w:proofErr w:type="spellStart"/>
      <w:r w:rsidRPr="00836130">
        <w:rPr>
          <w:rFonts w:ascii="Verdana" w:hAnsi="Verdana"/>
          <w:sz w:val="20"/>
          <w:szCs w:val="20"/>
        </w:rPr>
        <w:t>opsniemce</w:t>
      </w:r>
      <w:proofErr w:type="spellEnd"/>
    </w:p>
    <w:p w14:paraId="731A1EDC" w14:textId="77777777" w:rsidR="00982359" w:rsidRPr="00836130" w:rsidRDefault="00515897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kern w:val="1"/>
          <w:sz w:val="20"/>
          <w:szCs w:val="20"/>
        </w:rPr>
        <w:t xml:space="preserve">e-mail: </w:t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  <w:t>ops@niemce.pl</w:t>
      </w:r>
    </w:p>
    <w:p w14:paraId="4C1EDBCD" w14:textId="77777777" w:rsidR="00982359" w:rsidRPr="00836130" w:rsidRDefault="00515897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kern w:val="1"/>
          <w:sz w:val="20"/>
          <w:szCs w:val="20"/>
        </w:rPr>
        <w:t xml:space="preserve">numer telefonu: </w:t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  <w:t xml:space="preserve">81-501 52 21 </w:t>
      </w:r>
    </w:p>
    <w:p w14:paraId="56E3274E" w14:textId="77777777" w:rsidR="00982359" w:rsidRPr="00836130" w:rsidRDefault="00515897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kern w:val="1"/>
          <w:sz w:val="20"/>
          <w:szCs w:val="20"/>
        </w:rPr>
        <w:t xml:space="preserve">numer faxu: </w:t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  <w:t xml:space="preserve">81-756 10 29  </w:t>
      </w:r>
      <w:r w:rsidRPr="00836130">
        <w:rPr>
          <w:rFonts w:ascii="Verdana" w:hAnsi="Verdana"/>
          <w:kern w:val="1"/>
          <w:sz w:val="20"/>
          <w:szCs w:val="20"/>
        </w:rPr>
        <w:tab/>
      </w:r>
    </w:p>
    <w:p w14:paraId="6367C163" w14:textId="77777777" w:rsidR="00982359" w:rsidRPr="00836130" w:rsidRDefault="00515897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kern w:val="1"/>
          <w:sz w:val="20"/>
          <w:szCs w:val="20"/>
        </w:rPr>
        <w:t xml:space="preserve">NIP: </w:t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7131096205</w:t>
      </w:r>
      <w:r w:rsidRPr="00836130">
        <w:rPr>
          <w:rFonts w:ascii="Verdana" w:hAnsi="Verdana"/>
          <w:kern w:val="1"/>
          <w:sz w:val="20"/>
          <w:szCs w:val="20"/>
        </w:rPr>
        <w:tab/>
      </w:r>
    </w:p>
    <w:p w14:paraId="1E72DBF1" w14:textId="77777777" w:rsidR="00982359" w:rsidRPr="00836130" w:rsidRDefault="00515897">
      <w:pPr>
        <w:numPr>
          <w:ilvl w:val="1"/>
          <w:numId w:val="1"/>
        </w:numPr>
        <w:tabs>
          <w:tab w:val="left" w:pos="1002"/>
        </w:tabs>
        <w:spacing w:line="240" w:lineRule="auto"/>
        <w:ind w:left="1002" w:hanging="43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kern w:val="1"/>
          <w:sz w:val="20"/>
          <w:szCs w:val="20"/>
        </w:rPr>
        <w:t xml:space="preserve">REGON:  </w:t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kern w:val="1"/>
          <w:sz w:val="20"/>
          <w:szCs w:val="20"/>
        </w:rPr>
        <w:tab/>
      </w:r>
      <w:r w:rsidRPr="0083613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004168110</w:t>
      </w:r>
    </w:p>
    <w:p w14:paraId="376C7263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566CFE87" w14:textId="77777777" w:rsidR="00982359" w:rsidRPr="00836130" w:rsidRDefault="00515897">
      <w:pPr>
        <w:numPr>
          <w:ilvl w:val="0"/>
          <w:numId w:val="2"/>
        </w:numPr>
        <w:tabs>
          <w:tab w:val="left" w:pos="582"/>
        </w:tabs>
        <w:spacing w:line="240" w:lineRule="auto"/>
        <w:ind w:left="582" w:hanging="58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OCHRONA DANYCH OSOBOWYCH</w:t>
      </w:r>
    </w:p>
    <w:p w14:paraId="2E6D7495" w14:textId="77777777" w:rsidR="00982359" w:rsidRPr="00836130" w:rsidRDefault="00515897">
      <w:pPr>
        <w:numPr>
          <w:ilvl w:val="1"/>
          <w:numId w:val="2"/>
        </w:numPr>
        <w:tabs>
          <w:tab w:val="left" w:pos="1002"/>
        </w:tabs>
        <w:spacing w:line="240" w:lineRule="auto"/>
        <w:ind w:left="1002" w:hanging="368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Administratorem Pani/Pana danych osobowych jest Ośrodek Pomocy Społecznej w Niemcach, 21-025 Niemce ul. Lubelska 119. </w:t>
      </w:r>
    </w:p>
    <w:p w14:paraId="381E556A" w14:textId="77777777" w:rsidR="00982359" w:rsidRPr="00836130" w:rsidRDefault="00515897">
      <w:pPr>
        <w:numPr>
          <w:ilvl w:val="1"/>
          <w:numId w:val="2"/>
        </w:numPr>
        <w:tabs>
          <w:tab w:val="left" w:pos="1002"/>
        </w:tabs>
        <w:spacing w:line="240" w:lineRule="auto"/>
        <w:ind w:left="1002" w:hanging="368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Dane osobowe będą przetwarzane na podstawie obowiązujących przepisów prawa, zawartych umów oraz na podstawie udzielonej zgody w jednym lub kilku celach: </w:t>
      </w:r>
    </w:p>
    <w:p w14:paraId="7EBFA2D0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a) Wykonywanie umowy (art. 6 ust. 1 lit. b RODO*), </w:t>
      </w:r>
    </w:p>
    <w:p w14:paraId="18D60791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b) Wykonania obowiązku prawnego ciążącego na OPS w Niemcach (art. 6 ust. 1 lit. c RODO), </w:t>
      </w:r>
    </w:p>
    <w:p w14:paraId="65ECFED8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c) Wykonania zadania realizowanego w interesie publicznym (art. 6 ust. 1 lit. e RODO i art. 9 ust. 2 lit. g RODO), </w:t>
      </w:r>
    </w:p>
    <w:p w14:paraId="4FF99503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d) Oceny zdolności pracownika do pracy, zabezpieczenia społecznego </w:t>
      </w:r>
      <w:r w:rsidR="003A3920">
        <w:rPr>
          <w:rFonts w:ascii="Verdana" w:hAnsi="Verdana"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 xml:space="preserve">i zarządzania systemami i usługami tego dotyczącymi (art. 9 ust. 2 lit. h RODO). </w:t>
      </w:r>
    </w:p>
    <w:p w14:paraId="34D66730" w14:textId="77777777" w:rsidR="00982359" w:rsidRPr="00836130" w:rsidRDefault="00515897">
      <w:pPr>
        <w:numPr>
          <w:ilvl w:val="1"/>
          <w:numId w:val="2"/>
        </w:numPr>
        <w:tabs>
          <w:tab w:val="left" w:pos="1002"/>
        </w:tabs>
        <w:spacing w:line="240" w:lineRule="auto"/>
        <w:ind w:left="1002" w:hanging="368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 pozostałych przypadkach Pani/Pana dane osobowe przetwarzane są wyłącznie na podstawie wcześniej udzielonej zgody w zakresie i celu określonym w treści zgody. Odbiorcami Pani/Pana danych osobowych mogą być: </w:t>
      </w:r>
    </w:p>
    <w:p w14:paraId="204160C6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14:paraId="072A5896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b) Inne podmioty, które na podstawie stosownych umów podpisanych z OPS </w:t>
      </w:r>
      <w:r w:rsidR="003A3920">
        <w:rPr>
          <w:rFonts w:ascii="Verdana" w:hAnsi="Verdana"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 xml:space="preserve">w Niemcach przetwarzają dane osobowe, dla których Administratorem jest OPS w Niemcach. </w:t>
      </w:r>
    </w:p>
    <w:p w14:paraId="7E951EFF" w14:textId="77777777" w:rsidR="00982359" w:rsidRPr="00836130" w:rsidRDefault="00515897">
      <w:pPr>
        <w:numPr>
          <w:ilvl w:val="1"/>
          <w:numId w:val="2"/>
        </w:numPr>
        <w:tabs>
          <w:tab w:val="left" w:pos="1002"/>
        </w:tabs>
        <w:spacing w:line="240" w:lineRule="auto"/>
        <w:ind w:left="1002" w:hanging="368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lastRenderedPageBreak/>
        <w:t xml:space="preserve">Pani/Pana dane osobowe będą przechowywane przez okres niezbędny do realizacji celów, dla których zostały zebrane, a po tym czasie przez okres oraz w zakresie wymaganym przez przepisy powszechnie obowiązującego prawa. Przysługują Pani/Panu następujące uprawnienia: </w:t>
      </w:r>
    </w:p>
    <w:p w14:paraId="39D318CB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a) prawo do dostępu do danych osobowych, w tym prawo do uzyskania kopii danych; </w:t>
      </w:r>
    </w:p>
    <w:p w14:paraId="726AFCD5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b) prawo do żądania sprostowania (poprawiania) danych osobowych – w przypadku, gdy dane są nieprawidłowe lub niekompletne; </w:t>
      </w:r>
    </w:p>
    <w:p w14:paraId="0D727676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c) prawo do żądania usunięcia danych osobowych, w przypadku gdy: </w:t>
      </w:r>
    </w:p>
    <w:p w14:paraId="7B3742BD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- dane nie są już niezbędne do celów, dla których były zbierane lub w inny sposób przetwarzane, </w:t>
      </w:r>
    </w:p>
    <w:p w14:paraId="12083D81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- osoba, której dane dotyczą, wniosła sprzeciw wobec przetwarzania danych osobowych, </w:t>
      </w:r>
    </w:p>
    <w:p w14:paraId="612C469E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- osoba, której dane dotyczą wycofała zgodę na przetwarzanie danych osobowych, która jest podstawą przetwarzania danych i nie ma innej podstawy prawnej przetwarzania danych,</w:t>
      </w:r>
    </w:p>
    <w:p w14:paraId="7A9E038C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- dane osobowe przetwarzane są niezgodnie z prawem, </w:t>
      </w:r>
    </w:p>
    <w:p w14:paraId="1AFAFE22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- dane osobowe muszą być usunięte w celu wywiązania się z obowiązku wynikającego z przepisów prawa. </w:t>
      </w:r>
    </w:p>
    <w:p w14:paraId="29F423F6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d) prawo do żądania ograniczenia przetwarzania danych osobowych – w przypadku, gdy: </w:t>
      </w:r>
    </w:p>
    <w:p w14:paraId="16146465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- osoba, której dane dotyczą są niezgodne z prawem, - przetwarzanie danych jest niezgodne z prawem, a osoba, której dane dotyczą, sprzeciwia się usunięcia danych, żądając w zamian ich ograniczenia, </w:t>
      </w:r>
    </w:p>
    <w:p w14:paraId="275C29DF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- Administrator nie potrzebuje już danych dla swoich celów, ale osoba, której dane dotyczą, potrzebuje ich do ustalenia, obrony lub dochodzenia roszczeń, </w:t>
      </w:r>
    </w:p>
    <w:p w14:paraId="15BF05D0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- osoba, której dane dotyczą, wniosła sprzeciw wobec przetwarzania danych, do czasu ustalenia, czy prawnie uzasadnione podstawy po stronie administratora są nadrzędne wobec podstawy sprzeciwu, </w:t>
      </w:r>
    </w:p>
    <w:p w14:paraId="5C4EC012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e) prawo do przenoszenia danych – w przypadku, gdy łącznie spełnione są następujące przesłanki: </w:t>
      </w:r>
    </w:p>
    <w:p w14:paraId="542B65A1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- przetwarzanie danych odbywa się na podstawie umowy zawartej z osobą, której dane dotyczą lub na podstawie zgody wyrażonej przez tę osobę, której dane dotyczą lub na podstawie zgody wyrażonej przez tą osobę, - przetwarzanie odbywa się w sposób zautomatyzowany; </w:t>
      </w:r>
    </w:p>
    <w:p w14:paraId="1FE6AB54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f) prawo sprzeciwu wobec przetwarzania danych – w przypadku, gdy łącznie spełnione są następujące przesłanki: </w:t>
      </w:r>
    </w:p>
    <w:p w14:paraId="6F47872F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- zaistnieją przyczyny związane z Pani/Pana szczególną sytuacją, w przypadku przetwarzania danych na podstawie zadania realizowanego w interesie publicznym lub ramach sprawowania władzy publicznej przez Administratora, </w:t>
      </w:r>
    </w:p>
    <w:p w14:paraId="261A15D4" w14:textId="77777777" w:rsidR="00982359" w:rsidRPr="00836130" w:rsidRDefault="00515897">
      <w:pPr>
        <w:tabs>
          <w:tab w:val="left" w:pos="1002"/>
        </w:tabs>
        <w:spacing w:line="240" w:lineRule="auto"/>
        <w:ind w:left="100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lastRenderedPageBreak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51C43451" w14:textId="77777777" w:rsidR="00982359" w:rsidRPr="00836130" w:rsidRDefault="00515897">
      <w:pPr>
        <w:numPr>
          <w:ilvl w:val="1"/>
          <w:numId w:val="2"/>
        </w:numPr>
        <w:tabs>
          <w:tab w:val="left" w:pos="1002"/>
        </w:tabs>
        <w:spacing w:line="240" w:lineRule="auto"/>
        <w:ind w:left="1002" w:hanging="368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 przypadku, gdy przetwarzanie danych osobowych odbywa się na podstawie zgody osoby na przetwarzanie danych osobowych (art. 6 ust. 1 lit. a RODO lub art. 9 ust. 2 lit. a RODO), przysługuje Pani/Panu prawo do cofnięcia tej zgody w dowolnym momencie. Cofnięcie to nie ma wpływu na zgodność z prawem przetwarzania, którego dokonano na podstawie zgody przed jej cofnięciem. W przypadku powzięcia informacji o niezgodnym z prawem przetwarzaniu Pani/Pana danych osobowych przez OPS w Niemcach, przysługuje Pani/Panu prawo wniesienia skargi do Prezesa Urzędu Ochrony Danych Osobowych. Podanie przez Panią/Pana określonych danych osobowych jest obowiązkowe, w sytuacji gdy przesłankę przetwarzania danych osobowych stanowi przepis prawa lub zawarta między stronami umowa, w celu uzyskania świadczenia realizowanego przez OPS w Niemcach lub w celu wykonania </w:t>
      </w:r>
      <w:proofErr w:type="spellStart"/>
      <w:r w:rsidRPr="00836130">
        <w:rPr>
          <w:rFonts w:ascii="Verdana" w:hAnsi="Verdana"/>
          <w:sz w:val="20"/>
          <w:szCs w:val="20"/>
        </w:rPr>
        <w:t>umowy.W</w:t>
      </w:r>
      <w:proofErr w:type="spellEnd"/>
      <w:r w:rsidRPr="00836130">
        <w:rPr>
          <w:rFonts w:ascii="Verdana" w:hAnsi="Verdana"/>
          <w:sz w:val="20"/>
          <w:szCs w:val="20"/>
        </w:rPr>
        <w:t xml:space="preserve"> sytuacji, gdy przetwarzanie danych osobowych odbywa się na podstawie zgody osoby, której dane dotyczą, podanie przez Panią/Pana danych osobowych Administratorowi ma charakter dobrowolny, jednakże odmawia ich podania wiąże się </w:t>
      </w:r>
      <w:r w:rsidRPr="00836130">
        <w:rPr>
          <w:rFonts w:ascii="Verdana" w:hAnsi="Verdana"/>
          <w:sz w:val="20"/>
          <w:szCs w:val="20"/>
        </w:rPr>
        <w:br/>
        <w:t>z odmową podjęcia działań realizowanych przez OPS w Niemcach. We wszystkich kwestiach związanych z przetwarzaniem Pani/Pana danych osobowych można się kontaktować Inspektora Ochrony Danych, pod adresem: maciej.muzyka@popikkonarzewski.com.</w:t>
      </w:r>
    </w:p>
    <w:p w14:paraId="6F17DA25" w14:textId="77777777" w:rsidR="00982359" w:rsidRPr="00836130" w:rsidRDefault="00982359">
      <w:pPr>
        <w:tabs>
          <w:tab w:val="left" w:pos="1002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118ABAA" w14:textId="77777777" w:rsidR="00982359" w:rsidRPr="00836130" w:rsidRDefault="00515897">
      <w:pPr>
        <w:tabs>
          <w:tab w:val="left" w:pos="1002"/>
        </w:tabs>
        <w:spacing w:line="240" w:lineRule="auto"/>
        <w:ind w:left="993" w:hanging="284"/>
        <w:jc w:val="both"/>
        <w:rPr>
          <w:rFonts w:ascii="Verdana" w:hAnsi="Verdana"/>
          <w:i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*) </w:t>
      </w:r>
      <w:r w:rsidRPr="00836130">
        <w:rPr>
          <w:rFonts w:ascii="Verdana" w:hAnsi="Verdana"/>
          <w:i/>
          <w:sz w:val="20"/>
          <w:szCs w:val="20"/>
        </w:rPr>
        <w:t>Rozporządzenie Parlamentu Europejskiego i Rady (UE) 2016/679 z dnia 27 kwietnia 2016 r. w sprawie ochrony osób fizycznych w związku z przetwarzaniem danych osobowych</w:t>
      </w:r>
      <w:r w:rsidR="003A3920">
        <w:rPr>
          <w:rFonts w:ascii="Verdana" w:hAnsi="Verdana"/>
          <w:i/>
          <w:sz w:val="20"/>
          <w:szCs w:val="20"/>
        </w:rPr>
        <w:t xml:space="preserve"> </w:t>
      </w:r>
      <w:r w:rsidRPr="00836130">
        <w:rPr>
          <w:rFonts w:ascii="Verdana" w:hAnsi="Verdana"/>
          <w:i/>
          <w:sz w:val="20"/>
          <w:szCs w:val="20"/>
        </w:rPr>
        <w:t>i w sprawie swobodnego przepływu takich danych oraz uchylenia dyrektywy 95/46/WE (ogólne rozporządzenie o ochronie danych) z dnia 27 kwietnia 2016 r. (Dz. Urz. UE L Nr 119, str. 1)</w:t>
      </w:r>
    </w:p>
    <w:p w14:paraId="2A7E53BA" w14:textId="77777777" w:rsidR="00982359" w:rsidRPr="00836130" w:rsidRDefault="00982359">
      <w:pPr>
        <w:tabs>
          <w:tab w:val="left" w:pos="1002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4B5EDE89" w14:textId="77777777" w:rsidR="00982359" w:rsidRPr="00836130" w:rsidRDefault="00515897">
      <w:pPr>
        <w:numPr>
          <w:ilvl w:val="0"/>
          <w:numId w:val="3"/>
        </w:numPr>
        <w:tabs>
          <w:tab w:val="left" w:pos="661"/>
        </w:tabs>
        <w:spacing w:line="240" w:lineRule="auto"/>
        <w:ind w:left="661" w:hanging="661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TRYB UDZIELENIA ZAMÓWIENIA</w:t>
      </w:r>
    </w:p>
    <w:p w14:paraId="118C1C8E" w14:textId="77777777" w:rsidR="00982359" w:rsidRPr="00836130" w:rsidRDefault="00515897">
      <w:pPr>
        <w:numPr>
          <w:ilvl w:val="2"/>
          <w:numId w:val="3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 xml:space="preserve">Tryb podstawowy bez negocjacji, </w:t>
      </w:r>
      <w:r w:rsidRPr="00836130">
        <w:rPr>
          <w:rFonts w:ascii="Verdana" w:hAnsi="Verdana"/>
          <w:sz w:val="20"/>
          <w:szCs w:val="20"/>
        </w:rPr>
        <w:t xml:space="preserve">o którym mowa w art. 275 pkt. 1 ustawy </w:t>
      </w:r>
      <w:r w:rsidRPr="00836130">
        <w:rPr>
          <w:rFonts w:ascii="Verdana" w:hAnsi="Verdana"/>
          <w:sz w:val="20"/>
          <w:szCs w:val="20"/>
        </w:rPr>
        <w:br/>
        <w:t xml:space="preserve">z 11 września2019 roku Prawo zamówień publicznych, a wartość zamówienia nie przekracza progów unijnych określonych na podstawie art. 3 Prawo zamówień publicznych. (Dz. </w:t>
      </w:r>
      <w:proofErr w:type="spellStart"/>
      <w:r w:rsidRPr="00836130">
        <w:rPr>
          <w:rFonts w:ascii="Verdana" w:hAnsi="Verdana"/>
          <w:sz w:val="20"/>
          <w:szCs w:val="20"/>
        </w:rPr>
        <w:t>U.z</w:t>
      </w:r>
      <w:proofErr w:type="spellEnd"/>
      <w:r w:rsidRPr="00836130">
        <w:rPr>
          <w:rFonts w:ascii="Verdana" w:hAnsi="Verdana"/>
          <w:sz w:val="20"/>
          <w:szCs w:val="20"/>
        </w:rPr>
        <w:t xml:space="preserve"> 2019r poz. 2019 ze. zm.) dalej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>.</w:t>
      </w:r>
    </w:p>
    <w:p w14:paraId="4730293C" w14:textId="77777777" w:rsidR="00982359" w:rsidRPr="00836130" w:rsidRDefault="00515897">
      <w:pPr>
        <w:numPr>
          <w:ilvl w:val="2"/>
          <w:numId w:val="3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 xml:space="preserve">Możliwość unieważnienia z art. 310 pkt. 1 </w:t>
      </w:r>
      <w:proofErr w:type="spellStart"/>
      <w:r w:rsidRPr="00836130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>. Zamawiający przewiduje możliwość unieważnienia przedmiotowego postępowania, jeżeli środki, które Zamawiający zamierzał przeznaczyć na sfinansowanie całości lub części zamówienia, nie zostałyby mu przyznane.</w:t>
      </w:r>
    </w:p>
    <w:p w14:paraId="2827BCAB" w14:textId="77777777" w:rsidR="003071A0" w:rsidRDefault="00515897" w:rsidP="00213BE3">
      <w:pPr>
        <w:numPr>
          <w:ilvl w:val="0"/>
          <w:numId w:val="4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3071A0">
        <w:rPr>
          <w:rFonts w:ascii="Verdana" w:hAnsi="Verdana"/>
          <w:b/>
          <w:bCs/>
          <w:sz w:val="20"/>
          <w:szCs w:val="20"/>
        </w:rPr>
        <w:t xml:space="preserve">Podział zamówienia na części: </w:t>
      </w:r>
      <w:r w:rsidRPr="003071A0">
        <w:rPr>
          <w:rFonts w:ascii="Verdana" w:hAnsi="Verdana"/>
          <w:sz w:val="20"/>
          <w:szCs w:val="20"/>
        </w:rPr>
        <w:t>Zamawiający</w:t>
      </w:r>
      <w:r w:rsidR="003071A0" w:rsidRPr="003071A0">
        <w:rPr>
          <w:rFonts w:ascii="Verdana" w:hAnsi="Verdana"/>
          <w:sz w:val="20"/>
          <w:szCs w:val="20"/>
        </w:rPr>
        <w:t xml:space="preserve"> nie</w:t>
      </w:r>
      <w:r w:rsidRPr="003071A0">
        <w:rPr>
          <w:rFonts w:ascii="Verdana" w:hAnsi="Verdana"/>
          <w:sz w:val="20"/>
          <w:szCs w:val="20"/>
        </w:rPr>
        <w:t xml:space="preserve"> dokonuje podziału zamówienia na części. </w:t>
      </w:r>
      <w:bookmarkStart w:id="1" w:name="page4"/>
      <w:bookmarkEnd w:id="1"/>
    </w:p>
    <w:p w14:paraId="3A640744" w14:textId="22015507" w:rsidR="00982359" w:rsidRPr="003071A0" w:rsidRDefault="00515897" w:rsidP="00213BE3">
      <w:pPr>
        <w:numPr>
          <w:ilvl w:val="0"/>
          <w:numId w:val="4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3071A0">
        <w:rPr>
          <w:rFonts w:ascii="Verdana" w:hAnsi="Verdana"/>
          <w:b/>
          <w:bCs/>
          <w:sz w:val="20"/>
          <w:szCs w:val="20"/>
        </w:rPr>
        <w:lastRenderedPageBreak/>
        <w:t xml:space="preserve">Oferty wariantowe: </w:t>
      </w:r>
      <w:r w:rsidRPr="003071A0">
        <w:rPr>
          <w:rFonts w:ascii="Verdana" w:hAnsi="Verdana"/>
          <w:sz w:val="20"/>
          <w:szCs w:val="20"/>
        </w:rPr>
        <w:t>Zamawiający nie dopuszcza możliwości złożenia oferty wariantowej,</w:t>
      </w:r>
      <w:r w:rsidRPr="003071A0">
        <w:rPr>
          <w:rFonts w:ascii="Verdana" w:hAnsi="Verdana"/>
          <w:b/>
          <w:bCs/>
          <w:sz w:val="20"/>
          <w:szCs w:val="20"/>
        </w:rPr>
        <w:br/>
      </w:r>
      <w:r w:rsidRPr="003071A0">
        <w:rPr>
          <w:rFonts w:ascii="Verdana" w:hAnsi="Verdana"/>
          <w:sz w:val="20"/>
          <w:szCs w:val="20"/>
        </w:rPr>
        <w:t xml:space="preserve">o której mowa w art. 92 ustawy </w:t>
      </w:r>
      <w:proofErr w:type="spellStart"/>
      <w:r w:rsidRPr="003071A0">
        <w:rPr>
          <w:rFonts w:ascii="Verdana" w:hAnsi="Verdana"/>
          <w:sz w:val="20"/>
          <w:szCs w:val="20"/>
        </w:rPr>
        <w:t>Pzp</w:t>
      </w:r>
      <w:proofErr w:type="spellEnd"/>
      <w:r w:rsidRPr="003071A0">
        <w:rPr>
          <w:rFonts w:ascii="Verdana" w:hAnsi="Verdana"/>
          <w:sz w:val="20"/>
          <w:szCs w:val="20"/>
        </w:rPr>
        <w:t xml:space="preserve"> tzn. Oferty przewidującej odmienny sposób wykonania zamówienia niż określony w niniejszej SWZ.</w:t>
      </w:r>
    </w:p>
    <w:p w14:paraId="2A7794CB" w14:textId="77777777" w:rsidR="00982359" w:rsidRPr="00836130" w:rsidRDefault="00515897">
      <w:pPr>
        <w:numPr>
          <w:ilvl w:val="0"/>
          <w:numId w:val="4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>Aukcja elektroniczna</w:t>
      </w:r>
      <w:r w:rsidRPr="00836130">
        <w:rPr>
          <w:rFonts w:ascii="Verdana" w:hAnsi="Verdana"/>
          <w:sz w:val="20"/>
          <w:szCs w:val="20"/>
        </w:rPr>
        <w:t>: Zamawiający nie przewiduje przeprowadzenia aukcji elektronicznej,</w:t>
      </w:r>
      <w:r w:rsidRPr="00836130">
        <w:rPr>
          <w:rFonts w:ascii="Verdana" w:hAnsi="Verdana"/>
          <w:b/>
          <w:bCs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 xml:space="preserve">o której mowa w art. 308 ust.1 ustawy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>.</w:t>
      </w:r>
    </w:p>
    <w:p w14:paraId="48940876" w14:textId="77777777" w:rsidR="00982359" w:rsidRPr="00836130" w:rsidRDefault="00515897">
      <w:pPr>
        <w:numPr>
          <w:ilvl w:val="0"/>
          <w:numId w:val="4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>Katalogi elektroniczne</w:t>
      </w:r>
      <w:r w:rsidRPr="00836130">
        <w:rPr>
          <w:rFonts w:ascii="Verdana" w:hAnsi="Verdana"/>
          <w:sz w:val="20"/>
          <w:szCs w:val="20"/>
        </w:rPr>
        <w:t>: Zamawiający nie przewiduje złożenia oferty w postaci katalogów elektronicznych</w:t>
      </w:r>
    </w:p>
    <w:p w14:paraId="7215731A" w14:textId="77777777" w:rsidR="00982359" w:rsidRPr="00836130" w:rsidRDefault="00515897">
      <w:pPr>
        <w:numPr>
          <w:ilvl w:val="0"/>
          <w:numId w:val="4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>Umowa ramowa</w:t>
      </w:r>
      <w:r w:rsidRPr="00836130">
        <w:rPr>
          <w:rFonts w:ascii="Verdana" w:hAnsi="Verdana"/>
          <w:sz w:val="20"/>
          <w:szCs w:val="20"/>
        </w:rPr>
        <w:t xml:space="preserve">: Zamawiający nie prowadzi postępowania w celu zawarcia umowy ramowej, o której mowa w art. 311-315 ustawy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>.</w:t>
      </w:r>
    </w:p>
    <w:p w14:paraId="3BED9D4A" w14:textId="77777777" w:rsidR="00982359" w:rsidRPr="00836130" w:rsidRDefault="00515897">
      <w:pPr>
        <w:numPr>
          <w:ilvl w:val="0"/>
          <w:numId w:val="4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>Zamówienia, o których mowa w art. 214 ust. 1 pkt</w:t>
      </w:r>
      <w:r w:rsidR="003A3920">
        <w:rPr>
          <w:rFonts w:ascii="Verdana" w:hAnsi="Verdana"/>
          <w:b/>
          <w:bCs/>
          <w:sz w:val="20"/>
          <w:szCs w:val="20"/>
        </w:rPr>
        <w:t>.</w:t>
      </w:r>
      <w:r w:rsidRPr="00836130">
        <w:rPr>
          <w:rFonts w:ascii="Verdana" w:hAnsi="Verdana"/>
          <w:b/>
          <w:bCs/>
          <w:sz w:val="20"/>
          <w:szCs w:val="20"/>
        </w:rPr>
        <w:t xml:space="preserve"> 7 i 8 ustawy </w:t>
      </w:r>
      <w:proofErr w:type="spellStart"/>
      <w:r w:rsidRPr="00836130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 xml:space="preserve">: Zamawiający nie przewiduje udzielenia zamówienia na podstawie art. 214 ust. 1 pkt 7 i 8 ustawy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 xml:space="preserve"> -  zamówienia polegającego na powtórzeniu podobnych usług lub robót budowlanych, zamówienia na roboty dodatkowe.</w:t>
      </w:r>
    </w:p>
    <w:p w14:paraId="25B7E8A4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1B649D5E" w14:textId="77777777" w:rsidR="00982359" w:rsidRPr="00836130" w:rsidRDefault="00515897">
      <w:pPr>
        <w:tabs>
          <w:tab w:val="left" w:pos="66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IV.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WYMAGANIA W ZAKRESIE ZATRUDNIENIA PRZEZ WYKONAWCĘ LUB</w:t>
      </w:r>
    </w:p>
    <w:p w14:paraId="7DF5E50E" w14:textId="77777777" w:rsidR="00982359" w:rsidRPr="00836130" w:rsidRDefault="00515897">
      <w:pPr>
        <w:spacing w:line="240" w:lineRule="auto"/>
        <w:ind w:left="68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PODWYKONAWCĘ OSÓB NA PODSTAWIE STOSUNKU PRACY</w:t>
      </w:r>
    </w:p>
    <w:p w14:paraId="5D6135FB" w14:textId="77777777" w:rsidR="00982359" w:rsidRPr="00836130" w:rsidRDefault="00515897">
      <w:pPr>
        <w:numPr>
          <w:ilvl w:val="1"/>
          <w:numId w:val="5"/>
        </w:numPr>
        <w:spacing w:line="240" w:lineRule="auto"/>
        <w:ind w:left="1134" w:right="28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Zamawiający nie zastrzega możliwości ubiegania się o udzielenie zamówienia wyłącznie przez wykonawców, o których mowa w art. 94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b/>
          <w:bCs/>
          <w:sz w:val="20"/>
          <w:szCs w:val="20"/>
        </w:rPr>
        <w:t>.</w:t>
      </w:r>
    </w:p>
    <w:p w14:paraId="7560CD99" w14:textId="77777777" w:rsidR="00982359" w:rsidRPr="00836130" w:rsidRDefault="00515897">
      <w:pPr>
        <w:numPr>
          <w:ilvl w:val="1"/>
          <w:numId w:val="5"/>
        </w:numPr>
        <w:spacing w:line="240" w:lineRule="auto"/>
        <w:ind w:left="1134" w:right="10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Zamawiający nie stawia wymagań w zakresie zatrudnienia osób, o których mowa w art. 96 ust. 2 pkt 2 ustawy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>.</w:t>
      </w:r>
    </w:p>
    <w:p w14:paraId="1DBC6A9C" w14:textId="77777777" w:rsidR="00982359" w:rsidRPr="00836130" w:rsidRDefault="00515897">
      <w:pPr>
        <w:numPr>
          <w:ilvl w:val="1"/>
          <w:numId w:val="5"/>
        </w:numPr>
        <w:spacing w:line="240" w:lineRule="auto"/>
        <w:ind w:left="1134" w:right="10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  <w:lang w:eastAsia="en-US"/>
        </w:rPr>
        <w:t xml:space="preserve">Zamawiający, na podstawie art. 95 </w:t>
      </w:r>
      <w:proofErr w:type="spellStart"/>
      <w:r w:rsidRPr="00836130">
        <w:rPr>
          <w:rFonts w:ascii="Verdana" w:hAnsi="Verdana"/>
          <w:sz w:val="20"/>
          <w:szCs w:val="20"/>
          <w:lang w:eastAsia="en-US"/>
        </w:rPr>
        <w:t>Pzp</w:t>
      </w:r>
      <w:proofErr w:type="spellEnd"/>
      <w:r w:rsidRPr="00836130">
        <w:rPr>
          <w:rFonts w:ascii="Verdana" w:hAnsi="Verdana"/>
          <w:sz w:val="20"/>
          <w:szCs w:val="20"/>
          <w:lang w:eastAsia="en-US"/>
        </w:rPr>
        <w:t xml:space="preserve"> informuje, że nie określa wymagań dotyczących zatrudnienia przez wykonawcę lub podwykonawcę na podstawie umowy o pracę osób wykonujących wskazane przez Zamawiającego czynności, w zakresie realizacji zamówienia, których wykonanie polega na wykonaniu prac w sposób określony w art. 22 § 1 ustawy z dnia 26 czerwca 1974 r. Kodeks pracy (</w:t>
      </w:r>
      <w:r w:rsidRPr="00836130">
        <w:rPr>
          <w:rFonts w:ascii="Verdana" w:hAnsi="Verdana"/>
          <w:sz w:val="20"/>
          <w:szCs w:val="20"/>
        </w:rPr>
        <w:t>Dz. U z 2020 r. poz. 1320 ze zm.).</w:t>
      </w:r>
    </w:p>
    <w:p w14:paraId="6052983E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5BA77DDB" w14:textId="77777777" w:rsidR="00982359" w:rsidRPr="00836130" w:rsidRDefault="00515897">
      <w:pPr>
        <w:numPr>
          <w:ilvl w:val="0"/>
          <w:numId w:val="6"/>
        </w:numPr>
        <w:tabs>
          <w:tab w:val="left" w:pos="680"/>
        </w:tabs>
        <w:spacing w:line="240" w:lineRule="auto"/>
        <w:ind w:left="680" w:hanging="594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SPOSÓB KOMUNIKACJI ORAZ WYJAŚNIENIA TREŚCI SWZ</w:t>
      </w:r>
    </w:p>
    <w:p w14:paraId="439413A6" w14:textId="77777777" w:rsidR="00982359" w:rsidRPr="00836130" w:rsidRDefault="00982359">
      <w:pPr>
        <w:tabs>
          <w:tab w:val="left" w:pos="680"/>
        </w:tabs>
        <w:spacing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22C2A006" w14:textId="77777777" w:rsidR="00982359" w:rsidRPr="00836130" w:rsidRDefault="00515897">
      <w:pPr>
        <w:pStyle w:val="Akapitzlist"/>
        <w:numPr>
          <w:ilvl w:val="0"/>
          <w:numId w:val="7"/>
        </w:numPr>
        <w:tabs>
          <w:tab w:val="left" w:pos="680"/>
        </w:tabs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36130">
        <w:rPr>
          <w:rFonts w:ascii="Verdana" w:hAnsi="Verdana"/>
          <w:b/>
          <w:sz w:val="20"/>
          <w:szCs w:val="20"/>
        </w:rPr>
        <w:t>INFORMACJE OGÓLNE</w:t>
      </w:r>
    </w:p>
    <w:p w14:paraId="1F81BC0E" w14:textId="77777777" w:rsidR="00982359" w:rsidRPr="00836130" w:rsidRDefault="00515897">
      <w:pPr>
        <w:pStyle w:val="Akapitzlist"/>
        <w:numPr>
          <w:ilvl w:val="0"/>
          <w:numId w:val="8"/>
        </w:numPr>
        <w:tabs>
          <w:tab w:val="left" w:pos="108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 postępowaniu o udzielenie zamówienia komunikacja między zamawiającym </w:t>
      </w:r>
      <w:r w:rsidRPr="00836130">
        <w:rPr>
          <w:rFonts w:ascii="Verdana" w:hAnsi="Verdana"/>
          <w:sz w:val="20"/>
          <w:szCs w:val="20"/>
        </w:rPr>
        <w:br/>
        <w:t xml:space="preserve">a wykonawcami odbywa się przy użyciu środków komunikacji elektronicznej, za pośrednictwem </w:t>
      </w:r>
      <w:proofErr w:type="spellStart"/>
      <w:r w:rsidRPr="00836130">
        <w:rPr>
          <w:rFonts w:ascii="Verdana" w:hAnsi="Verdana"/>
          <w:sz w:val="20"/>
          <w:szCs w:val="20"/>
        </w:rPr>
        <w:t>miniPortalu</w:t>
      </w:r>
      <w:proofErr w:type="spellEnd"/>
      <w:r w:rsidRPr="00836130">
        <w:rPr>
          <w:rFonts w:ascii="Verdana" w:hAnsi="Verdana"/>
          <w:sz w:val="20"/>
          <w:szCs w:val="20"/>
        </w:rPr>
        <w:t xml:space="preserve">, który dostępny jest pod adresem https://miniportal.uzp.gov.pl, </w:t>
      </w:r>
      <w:proofErr w:type="spellStart"/>
      <w:r w:rsidRPr="00836130">
        <w:rPr>
          <w:rFonts w:ascii="Verdana" w:hAnsi="Verdana"/>
          <w:sz w:val="20"/>
          <w:szCs w:val="20"/>
        </w:rPr>
        <w:t>ePUAP</w:t>
      </w:r>
      <w:proofErr w:type="spellEnd"/>
      <w:r w:rsidRPr="00836130">
        <w:rPr>
          <w:rFonts w:ascii="Verdana" w:hAnsi="Verdana"/>
          <w:sz w:val="20"/>
          <w:szCs w:val="20"/>
        </w:rPr>
        <w:t xml:space="preserve"> dostępnego pod adresem https://epuap.gov.pl/wps/portal/(dane odbiorcy: Ośrodek Pomocy Społecznej w Niemcach, adres skrzynki </w:t>
      </w:r>
      <w:proofErr w:type="spellStart"/>
      <w:r w:rsidRPr="00836130">
        <w:rPr>
          <w:rFonts w:ascii="Verdana" w:hAnsi="Verdana"/>
          <w:sz w:val="20"/>
          <w:szCs w:val="20"/>
        </w:rPr>
        <w:t>ePUAP</w:t>
      </w:r>
      <w:proofErr w:type="spellEnd"/>
      <w:r w:rsidRPr="00836130">
        <w:rPr>
          <w:rFonts w:ascii="Verdana" w:hAnsi="Verdana"/>
          <w:sz w:val="20"/>
          <w:szCs w:val="20"/>
        </w:rPr>
        <w:t xml:space="preserve">: </w:t>
      </w:r>
      <w:r w:rsidRPr="00836130">
        <w:rPr>
          <w:rFonts w:ascii="Verdana" w:hAnsi="Verdana"/>
          <w:bCs/>
          <w:sz w:val="20"/>
          <w:szCs w:val="20"/>
        </w:rPr>
        <w:t>/</w:t>
      </w:r>
      <w:proofErr w:type="spellStart"/>
      <w:r w:rsidRPr="00836130">
        <w:rPr>
          <w:rFonts w:ascii="Verdana" w:hAnsi="Verdana"/>
          <w:bCs/>
          <w:sz w:val="20"/>
          <w:szCs w:val="20"/>
        </w:rPr>
        <w:t>OPSNiemce</w:t>
      </w:r>
      <w:proofErr w:type="spellEnd"/>
      <w:r w:rsidRPr="00836130">
        <w:rPr>
          <w:rFonts w:ascii="Verdana" w:hAnsi="Verdana"/>
          <w:bCs/>
          <w:sz w:val="20"/>
          <w:szCs w:val="20"/>
        </w:rPr>
        <w:t>/</w:t>
      </w:r>
      <w:proofErr w:type="spellStart"/>
      <w:r w:rsidRPr="00836130">
        <w:rPr>
          <w:rFonts w:ascii="Verdana" w:hAnsi="Verdana"/>
          <w:bCs/>
          <w:sz w:val="20"/>
          <w:szCs w:val="20"/>
        </w:rPr>
        <w:t>SkrzynkaESP</w:t>
      </w:r>
      <w:proofErr w:type="spellEnd"/>
      <w:r w:rsidRPr="00836130">
        <w:rPr>
          <w:rFonts w:ascii="Verdana" w:hAnsi="Verdana"/>
          <w:bCs/>
          <w:sz w:val="20"/>
          <w:szCs w:val="20"/>
        </w:rPr>
        <w:t xml:space="preserve">) </w:t>
      </w:r>
      <w:r w:rsidRPr="00836130">
        <w:rPr>
          <w:rFonts w:ascii="Verdana" w:hAnsi="Verdana"/>
          <w:sz w:val="20"/>
          <w:szCs w:val="20"/>
        </w:rPr>
        <w:t>oraz poczty elektronicznej (email: ops@niemce.pl).</w:t>
      </w:r>
    </w:p>
    <w:p w14:paraId="4F182F90" w14:textId="77777777" w:rsidR="00982359" w:rsidRPr="00836130" w:rsidRDefault="00515897">
      <w:pPr>
        <w:numPr>
          <w:ilvl w:val="0"/>
          <w:numId w:val="9"/>
        </w:numPr>
        <w:tabs>
          <w:tab w:val="left" w:pos="1100"/>
        </w:tabs>
        <w:spacing w:line="240" w:lineRule="auto"/>
        <w:ind w:left="1100" w:hanging="432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Zamawiający upoważnia następujące osoby do kontaktu z Wykonawcami:</w:t>
      </w:r>
    </w:p>
    <w:p w14:paraId="6DE59647" w14:textId="77777777" w:rsidR="00982359" w:rsidRPr="00836130" w:rsidRDefault="00515897">
      <w:pPr>
        <w:tabs>
          <w:tab w:val="left" w:pos="1100"/>
        </w:tabs>
        <w:spacing w:line="240" w:lineRule="auto"/>
        <w:ind w:left="668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lastRenderedPageBreak/>
        <w:tab/>
      </w:r>
      <w:r w:rsidRPr="00836130">
        <w:rPr>
          <w:rFonts w:ascii="Verdana" w:hAnsi="Verdana"/>
          <w:b/>
          <w:bCs/>
          <w:sz w:val="20"/>
          <w:szCs w:val="20"/>
        </w:rPr>
        <w:t xml:space="preserve">Pani Barbara </w:t>
      </w:r>
      <w:proofErr w:type="spellStart"/>
      <w:r w:rsidRPr="00836130">
        <w:rPr>
          <w:rFonts w:ascii="Verdana" w:hAnsi="Verdana"/>
          <w:b/>
          <w:bCs/>
          <w:sz w:val="20"/>
          <w:szCs w:val="20"/>
        </w:rPr>
        <w:t>Ściseł</w:t>
      </w:r>
      <w:proofErr w:type="spellEnd"/>
    </w:p>
    <w:p w14:paraId="1BC3225F" w14:textId="77777777" w:rsidR="00982359" w:rsidRPr="00836130" w:rsidRDefault="00515897">
      <w:pPr>
        <w:tabs>
          <w:tab w:val="left" w:pos="1100"/>
        </w:tabs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sz w:val="20"/>
          <w:szCs w:val="20"/>
          <w:lang w:val="en-US"/>
        </w:rPr>
        <w:t>email: ops@niemce.pl  tel. 518 119 440.</w:t>
      </w:r>
    </w:p>
    <w:p w14:paraId="280A64AA" w14:textId="77777777" w:rsidR="00982359" w:rsidRPr="00836130" w:rsidRDefault="00515897">
      <w:pPr>
        <w:numPr>
          <w:ilvl w:val="0"/>
          <w:numId w:val="9"/>
        </w:numPr>
        <w:tabs>
          <w:tab w:val="left" w:pos="1100"/>
        </w:tabs>
        <w:spacing w:line="240" w:lineRule="auto"/>
        <w:ind w:left="1100" w:hanging="432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 w:rsidRPr="00836130">
        <w:rPr>
          <w:rFonts w:ascii="Verdana" w:hAnsi="Verdana"/>
          <w:sz w:val="20"/>
          <w:szCs w:val="20"/>
        </w:rPr>
        <w:t>ePUAP</w:t>
      </w:r>
      <w:proofErr w:type="spellEnd"/>
      <w:r w:rsidRPr="00836130">
        <w:rPr>
          <w:rFonts w:ascii="Verdana" w:hAnsi="Verdana"/>
          <w:sz w:val="20"/>
          <w:szCs w:val="20"/>
        </w:rPr>
        <w:t xml:space="preserve">. Wykonawca posiadający konto na </w:t>
      </w:r>
      <w:proofErr w:type="spellStart"/>
      <w:r w:rsidRPr="00836130">
        <w:rPr>
          <w:rFonts w:ascii="Verdana" w:hAnsi="Verdana"/>
          <w:sz w:val="20"/>
          <w:szCs w:val="20"/>
        </w:rPr>
        <w:t>ePUAP</w:t>
      </w:r>
      <w:proofErr w:type="spellEnd"/>
      <w:r w:rsidRPr="00836130">
        <w:rPr>
          <w:rFonts w:ascii="Verdana" w:hAnsi="Verdana"/>
          <w:sz w:val="20"/>
          <w:szCs w:val="20"/>
        </w:rPr>
        <w:t xml:space="preserve"> ma dostęp do następujących formularzy: </w:t>
      </w:r>
      <w:r w:rsidRPr="00836130">
        <w:rPr>
          <w:rFonts w:ascii="Verdana" w:hAnsi="Verdana"/>
          <w:b/>
          <w:bCs/>
          <w:i/>
          <w:iCs/>
          <w:sz w:val="20"/>
          <w:szCs w:val="20"/>
        </w:rPr>
        <w:t>„Formularz do złożenia, zmiany, wycofania oferty lub wniosku”</w:t>
      </w:r>
      <w:r w:rsidRPr="00836130">
        <w:rPr>
          <w:rFonts w:ascii="Verdana" w:hAnsi="Verdana"/>
          <w:sz w:val="20"/>
          <w:szCs w:val="20"/>
        </w:rPr>
        <w:t xml:space="preserve"> oraz do </w:t>
      </w:r>
      <w:r w:rsidRPr="00836130">
        <w:rPr>
          <w:rFonts w:ascii="Verdana" w:hAnsi="Verdana"/>
          <w:b/>
          <w:bCs/>
          <w:i/>
          <w:iCs/>
          <w:sz w:val="20"/>
          <w:szCs w:val="20"/>
        </w:rPr>
        <w:t>„Formularz do komunikacji”</w:t>
      </w:r>
      <w:bookmarkStart w:id="2" w:name="page5"/>
      <w:bookmarkEnd w:id="2"/>
    </w:p>
    <w:p w14:paraId="31C4928B" w14:textId="77777777" w:rsidR="00982359" w:rsidRPr="00836130" w:rsidRDefault="00515897">
      <w:pPr>
        <w:numPr>
          <w:ilvl w:val="0"/>
          <w:numId w:val="9"/>
        </w:numPr>
        <w:tabs>
          <w:tab w:val="left" w:pos="1100"/>
        </w:tabs>
        <w:spacing w:line="240" w:lineRule="auto"/>
        <w:ind w:left="1100" w:hanging="432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użyciu opisane zostały w </w:t>
      </w:r>
      <w:r w:rsidRPr="00836130">
        <w:rPr>
          <w:rFonts w:ascii="Verdana" w:hAnsi="Verdana"/>
          <w:i/>
          <w:iCs/>
          <w:sz w:val="20"/>
          <w:szCs w:val="20"/>
        </w:rPr>
        <w:t xml:space="preserve">Regulaminie korzystania z systemu </w:t>
      </w:r>
      <w:proofErr w:type="spellStart"/>
      <w:r w:rsidRPr="00836130">
        <w:rPr>
          <w:rFonts w:ascii="Verdana" w:hAnsi="Verdana"/>
          <w:i/>
          <w:iCs/>
          <w:sz w:val="20"/>
          <w:szCs w:val="20"/>
        </w:rPr>
        <w:t>miniPortal</w:t>
      </w:r>
      <w:proofErr w:type="spellEnd"/>
      <w:r w:rsidRPr="00836130">
        <w:rPr>
          <w:rFonts w:ascii="Verdana" w:hAnsi="Verdana"/>
          <w:sz w:val="20"/>
          <w:szCs w:val="20"/>
        </w:rPr>
        <w:t xml:space="preserve"> oraz </w:t>
      </w:r>
      <w:r w:rsidRPr="00836130">
        <w:rPr>
          <w:rFonts w:ascii="Verdana" w:hAnsi="Verdana"/>
          <w:i/>
          <w:iCs/>
          <w:sz w:val="20"/>
          <w:szCs w:val="20"/>
        </w:rPr>
        <w:t xml:space="preserve">Warunkach korzystania </w:t>
      </w:r>
      <w:proofErr w:type="spellStart"/>
      <w:r w:rsidRPr="00836130">
        <w:rPr>
          <w:rFonts w:ascii="Verdana" w:hAnsi="Verdana"/>
          <w:i/>
          <w:iCs/>
          <w:sz w:val="20"/>
          <w:szCs w:val="20"/>
        </w:rPr>
        <w:t>zelektronicznej</w:t>
      </w:r>
      <w:proofErr w:type="spellEnd"/>
      <w:r w:rsidRPr="00836130">
        <w:rPr>
          <w:rFonts w:ascii="Verdana" w:hAnsi="Verdana"/>
          <w:i/>
          <w:iCs/>
          <w:sz w:val="20"/>
          <w:szCs w:val="20"/>
        </w:rPr>
        <w:t xml:space="preserve"> platformy usług administracji publicznej (</w:t>
      </w:r>
      <w:proofErr w:type="spellStart"/>
      <w:r w:rsidRPr="00836130">
        <w:rPr>
          <w:rFonts w:ascii="Verdana" w:hAnsi="Verdana"/>
          <w:i/>
          <w:iCs/>
          <w:sz w:val="20"/>
          <w:szCs w:val="20"/>
        </w:rPr>
        <w:t>ePUAP</w:t>
      </w:r>
      <w:proofErr w:type="spellEnd"/>
      <w:r w:rsidRPr="00836130">
        <w:rPr>
          <w:rFonts w:ascii="Verdana" w:hAnsi="Verdana"/>
          <w:i/>
          <w:iCs/>
          <w:sz w:val="20"/>
          <w:szCs w:val="20"/>
        </w:rPr>
        <w:t>)</w:t>
      </w:r>
    </w:p>
    <w:p w14:paraId="5D36AE98" w14:textId="77777777" w:rsidR="00982359" w:rsidRPr="00836130" w:rsidRDefault="00515897">
      <w:pPr>
        <w:numPr>
          <w:ilvl w:val="0"/>
          <w:numId w:val="9"/>
        </w:numPr>
        <w:tabs>
          <w:tab w:val="left" w:pos="1100"/>
        </w:tabs>
        <w:spacing w:line="240" w:lineRule="auto"/>
        <w:ind w:left="1100" w:hanging="432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Maksymalny rozmiar plików przesyłanych za pośrednictwem dedykowanych formularzy </w:t>
      </w:r>
      <w:r w:rsidRPr="00836130">
        <w:rPr>
          <w:rFonts w:ascii="Verdana" w:hAnsi="Verdana"/>
          <w:b/>
          <w:bCs/>
          <w:i/>
          <w:iCs/>
          <w:sz w:val="20"/>
          <w:szCs w:val="20"/>
        </w:rPr>
        <w:t xml:space="preserve">„Formularz do złożenia, zmiany, wycofania oferty lub wniosku” </w:t>
      </w:r>
      <w:r w:rsidRPr="00836130">
        <w:rPr>
          <w:rFonts w:ascii="Verdana" w:hAnsi="Verdana"/>
          <w:sz w:val="20"/>
          <w:szCs w:val="20"/>
        </w:rPr>
        <w:t>oraz do</w:t>
      </w:r>
      <w:r w:rsidRPr="00836130">
        <w:rPr>
          <w:rFonts w:ascii="Verdana" w:hAnsi="Verdana"/>
          <w:b/>
          <w:bCs/>
          <w:i/>
          <w:iCs/>
          <w:sz w:val="20"/>
          <w:szCs w:val="20"/>
        </w:rPr>
        <w:t xml:space="preserve"> „Formularz do komunikacji” </w:t>
      </w:r>
      <w:r w:rsidRPr="00836130">
        <w:rPr>
          <w:rFonts w:ascii="Verdana" w:hAnsi="Verdana"/>
          <w:sz w:val="20"/>
          <w:szCs w:val="20"/>
        </w:rPr>
        <w:t>wynosi 150 MB.</w:t>
      </w:r>
    </w:p>
    <w:p w14:paraId="15D4DDBB" w14:textId="77777777" w:rsidR="00982359" w:rsidRPr="00836130" w:rsidRDefault="00515897">
      <w:pPr>
        <w:numPr>
          <w:ilvl w:val="0"/>
          <w:numId w:val="9"/>
        </w:numPr>
        <w:tabs>
          <w:tab w:val="left" w:pos="1100"/>
        </w:tabs>
        <w:spacing w:line="240" w:lineRule="auto"/>
        <w:ind w:left="1100" w:hanging="432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Za datę przekazania oferty, wniosków, zawiadomień dokumentów elektronicznych, oświadczeń lub elektronicznych kopi dokumentów lub oświadczeń oraz innych informacji przyjmuje się datę przekazania ich do </w:t>
      </w:r>
      <w:proofErr w:type="spellStart"/>
      <w:r w:rsidRPr="00836130">
        <w:rPr>
          <w:rFonts w:ascii="Verdana" w:hAnsi="Verdana"/>
          <w:sz w:val="20"/>
          <w:szCs w:val="20"/>
        </w:rPr>
        <w:t>ePUAP</w:t>
      </w:r>
      <w:proofErr w:type="spellEnd"/>
      <w:r w:rsidRPr="00836130">
        <w:rPr>
          <w:rFonts w:ascii="Verdana" w:hAnsi="Verdana"/>
          <w:sz w:val="20"/>
          <w:szCs w:val="20"/>
        </w:rPr>
        <w:t>.</w:t>
      </w:r>
    </w:p>
    <w:p w14:paraId="224B009D" w14:textId="77777777" w:rsidR="00982359" w:rsidRPr="00836130" w:rsidRDefault="00515897">
      <w:pPr>
        <w:numPr>
          <w:ilvl w:val="0"/>
          <w:numId w:val="9"/>
        </w:numPr>
        <w:tabs>
          <w:tab w:val="left" w:pos="1100"/>
        </w:tabs>
        <w:spacing w:line="240" w:lineRule="auto"/>
        <w:ind w:left="1100" w:hanging="432"/>
        <w:jc w:val="both"/>
        <w:rPr>
          <w:rFonts w:ascii="Verdana" w:hAnsi="Verdana"/>
          <w:b/>
          <w:bCs/>
          <w:sz w:val="20"/>
          <w:szCs w:val="20"/>
          <w:highlight w:val="yellow"/>
        </w:rPr>
      </w:pPr>
      <w:r w:rsidRPr="00836130">
        <w:rPr>
          <w:rFonts w:ascii="Verdana" w:hAnsi="Verdana"/>
          <w:sz w:val="20"/>
          <w:szCs w:val="20"/>
          <w:highlight w:val="yellow"/>
        </w:rPr>
        <w:t xml:space="preserve">Zamawiający przekazuje link w </w:t>
      </w:r>
      <w:proofErr w:type="spellStart"/>
      <w:r w:rsidRPr="00836130">
        <w:rPr>
          <w:rFonts w:ascii="Verdana" w:hAnsi="Verdana"/>
          <w:sz w:val="20"/>
          <w:szCs w:val="20"/>
          <w:highlight w:val="yellow"/>
        </w:rPr>
        <w:t>miniPortalu</w:t>
      </w:r>
      <w:proofErr w:type="spellEnd"/>
      <w:r w:rsidRPr="00836130">
        <w:rPr>
          <w:rFonts w:ascii="Verdana" w:hAnsi="Verdana"/>
          <w:sz w:val="20"/>
          <w:szCs w:val="20"/>
          <w:highlight w:val="yellow"/>
        </w:rPr>
        <w:t xml:space="preserve"> do postępowania </w:t>
      </w:r>
      <w:r w:rsidRPr="00836130">
        <w:rPr>
          <w:rFonts w:ascii="Verdana" w:hAnsi="Verdana"/>
          <w:bCs/>
          <w:sz w:val="20"/>
          <w:szCs w:val="20"/>
          <w:highlight w:val="yellow"/>
        </w:rPr>
        <w:t>(</w:t>
      </w:r>
      <w:hyperlink r:id="rId10" w:history="1">
        <w:r w:rsidRPr="00836130">
          <w:rPr>
            <w:rStyle w:val="Hipercze"/>
            <w:rFonts w:ascii="Verdana" w:hAnsi="Verdana"/>
            <w:bCs/>
            <w:sz w:val="20"/>
            <w:szCs w:val="20"/>
          </w:rPr>
          <w:t>https://miniportal.uzp.gov.pl/Postepowania/</w:t>
        </w:r>
      </w:hyperlink>
      <w:r w:rsidRPr="00836130">
        <w:rPr>
          <w:rStyle w:val="Hipercze"/>
          <w:rFonts w:ascii="Verdana" w:hAnsi="Verdana"/>
          <w:sz w:val="20"/>
          <w:szCs w:val="20"/>
          <w:shd w:val="clear" w:color="auto" w:fill="FFFFFF"/>
        </w:rPr>
        <w:t>.........................................</w:t>
      </w:r>
      <w:r w:rsidRPr="00836130">
        <w:rPr>
          <w:rFonts w:ascii="Verdana" w:hAnsi="Verdana"/>
          <w:bCs/>
          <w:sz w:val="20"/>
          <w:szCs w:val="20"/>
          <w:highlight w:val="yellow"/>
        </w:rPr>
        <w:t>)</w:t>
      </w:r>
      <w:r w:rsidRPr="00836130">
        <w:rPr>
          <w:rFonts w:ascii="Verdana" w:hAnsi="Verdana"/>
          <w:sz w:val="20"/>
          <w:szCs w:val="20"/>
          <w:highlight w:val="yellow"/>
        </w:rPr>
        <w:t>oraz ID postępowania (</w:t>
      </w:r>
      <w:r w:rsidRPr="00836130">
        <w:rPr>
          <w:rFonts w:ascii="Verdana" w:hAnsi="Verdana"/>
          <w:color w:val="111111"/>
          <w:sz w:val="20"/>
          <w:szCs w:val="20"/>
          <w:highlight w:val="yellow"/>
          <w:shd w:val="clear" w:color="auto" w:fill="FFFFFF"/>
        </w:rPr>
        <w:t>……………………………………)</w:t>
      </w:r>
      <w:r w:rsidRPr="00836130">
        <w:rPr>
          <w:rFonts w:ascii="Verdana" w:hAnsi="Verdana"/>
          <w:sz w:val="20"/>
          <w:szCs w:val="20"/>
          <w:highlight w:val="yellow"/>
        </w:rPr>
        <w:t xml:space="preserve">. Dane postępowania można wyszukać również na liście wszystkich postępowań w </w:t>
      </w:r>
      <w:proofErr w:type="spellStart"/>
      <w:r w:rsidRPr="00836130">
        <w:rPr>
          <w:rFonts w:ascii="Verdana" w:hAnsi="Verdana"/>
          <w:sz w:val="20"/>
          <w:szCs w:val="20"/>
          <w:highlight w:val="yellow"/>
        </w:rPr>
        <w:t>miniPortalu</w:t>
      </w:r>
      <w:proofErr w:type="spellEnd"/>
      <w:r w:rsidRPr="00836130">
        <w:rPr>
          <w:rFonts w:ascii="Verdana" w:hAnsi="Verdana"/>
          <w:sz w:val="20"/>
          <w:szCs w:val="20"/>
          <w:highlight w:val="yellow"/>
        </w:rPr>
        <w:t xml:space="preserve"> klikając wcześniej opcję „Dla Wykonawców” lub ze strony głównej Postępowania.</w:t>
      </w:r>
    </w:p>
    <w:p w14:paraId="32634AEC" w14:textId="77777777" w:rsidR="00982359" w:rsidRPr="00836130" w:rsidRDefault="00982359">
      <w:pPr>
        <w:tabs>
          <w:tab w:val="left" w:pos="1100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263E08F1" w14:textId="77777777" w:rsidR="00982359" w:rsidRPr="00836130" w:rsidRDefault="00515897">
      <w:pPr>
        <w:pStyle w:val="Akapitzlist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36130">
        <w:rPr>
          <w:rFonts w:ascii="Verdana" w:hAnsi="Verdana"/>
          <w:b/>
          <w:sz w:val="20"/>
          <w:szCs w:val="20"/>
        </w:rPr>
        <w:t>SPOSÓB KOMUNIKOWANIA SIĘ ZAMAWIAJĄCEGO Z WYKONAWCAMI (NIE DOTYCZY SKŁADANIA OFERT)</w:t>
      </w:r>
    </w:p>
    <w:p w14:paraId="34E9CAC9" w14:textId="77777777" w:rsidR="00982359" w:rsidRPr="00836130" w:rsidRDefault="00515897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 postępowaniu o udzielenie zamówienia komunikacja pomiędzy Zamawiającym </w:t>
      </w:r>
      <w:r w:rsidRPr="00836130">
        <w:rPr>
          <w:rFonts w:ascii="Verdana" w:hAnsi="Verdana"/>
          <w:sz w:val="20"/>
          <w:szCs w:val="20"/>
        </w:rPr>
        <w:br/>
        <w:t>a Wykonawcami w szczególności składanie oświadczeń, wniosków, zawiadomień oraz przekazywanie informacji (innych niż oferty) odbywa się elektronicznie za pośrednictwem dedykowanego formularza: „</w:t>
      </w:r>
      <w:r w:rsidRPr="00836130">
        <w:rPr>
          <w:rFonts w:ascii="Verdana" w:hAnsi="Verdana"/>
          <w:b/>
          <w:i/>
          <w:sz w:val="20"/>
          <w:szCs w:val="20"/>
        </w:rPr>
        <w:t>Formularz do komunikacji</w:t>
      </w:r>
      <w:r w:rsidRPr="00836130">
        <w:rPr>
          <w:rFonts w:ascii="Verdana" w:hAnsi="Verdana"/>
          <w:sz w:val="20"/>
          <w:szCs w:val="20"/>
        </w:rPr>
        <w:t xml:space="preserve">” dostępnego na </w:t>
      </w:r>
      <w:proofErr w:type="spellStart"/>
      <w:r w:rsidRPr="00836130">
        <w:rPr>
          <w:rFonts w:ascii="Verdana" w:hAnsi="Verdana"/>
          <w:sz w:val="20"/>
          <w:szCs w:val="20"/>
        </w:rPr>
        <w:t>ePUAP</w:t>
      </w:r>
      <w:proofErr w:type="spellEnd"/>
      <w:r w:rsidRPr="00836130">
        <w:rPr>
          <w:rFonts w:ascii="Verdana" w:hAnsi="Verdana"/>
          <w:sz w:val="20"/>
          <w:szCs w:val="20"/>
        </w:rPr>
        <w:t xml:space="preserve"> oraz udostępnionego przez </w:t>
      </w:r>
      <w:proofErr w:type="spellStart"/>
      <w:r w:rsidRPr="00836130">
        <w:rPr>
          <w:rFonts w:ascii="Verdana" w:hAnsi="Verdana"/>
          <w:sz w:val="20"/>
          <w:szCs w:val="20"/>
        </w:rPr>
        <w:t>miniPortal</w:t>
      </w:r>
      <w:proofErr w:type="spellEnd"/>
      <w:r w:rsidRPr="00836130">
        <w:rPr>
          <w:rFonts w:ascii="Verdana" w:hAnsi="Verdana"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14:paraId="08155491" w14:textId="77777777" w:rsidR="00982359" w:rsidRPr="00836130" w:rsidRDefault="00515897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Style w:val="Hipercze"/>
          <w:rFonts w:ascii="Verdana" w:hAnsi="Verdana"/>
          <w:b/>
          <w:color w:val="auto"/>
          <w:sz w:val="20"/>
          <w:szCs w:val="20"/>
          <w:u w:val="none"/>
        </w:rPr>
      </w:pPr>
      <w:r w:rsidRPr="00836130">
        <w:rPr>
          <w:rFonts w:ascii="Verdana" w:hAnsi="Verdana"/>
          <w:sz w:val="20"/>
          <w:szCs w:val="20"/>
        </w:rPr>
        <w:t>Zamawiający może również komunikować się z Wykonawcami za pomocą poczty elektronicznej, email ops@niemce.pl</w:t>
      </w:r>
      <w:hyperlink r:id="rId11" w:history="1">
        <w:r w:rsidR="004D7204">
          <w:rPr>
            <w:rStyle w:val="Hipercze"/>
            <w:rFonts w:cstheme="minorBidi"/>
          </w:rPr>
          <w:t>mailto:przetargi@piaski.pl</w:t>
        </w:r>
      </w:hyperlink>
    </w:p>
    <w:p w14:paraId="355A0675" w14:textId="77777777" w:rsidR="00982359" w:rsidRPr="00836130" w:rsidRDefault="00515897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Dokumenty elektroniczne, składane są przez Wykonawcę za pośrednictwem „</w:t>
      </w:r>
      <w:r w:rsidRPr="00836130">
        <w:rPr>
          <w:rFonts w:ascii="Verdana" w:hAnsi="Verdana"/>
          <w:b/>
          <w:i/>
          <w:sz w:val="20"/>
          <w:szCs w:val="20"/>
        </w:rPr>
        <w:t>Formularza do komunikacji</w:t>
      </w:r>
      <w:r w:rsidRPr="00836130">
        <w:rPr>
          <w:rFonts w:ascii="Verdana" w:hAnsi="Verdana"/>
          <w:sz w:val="20"/>
          <w:szCs w:val="20"/>
        </w:rPr>
        <w:t>” jako załączniki. Zamawiający dopuszcza również możliwość składania dokumentów elektronicznych za pomocą poczty elektronicznej, na wskazany w pkt 2 adres email.</w:t>
      </w:r>
    </w:p>
    <w:p w14:paraId="59B690CB" w14:textId="77777777" w:rsidR="00982359" w:rsidRPr="00836130" w:rsidRDefault="00515897">
      <w:pPr>
        <w:pStyle w:val="Akapitzlist"/>
        <w:numPr>
          <w:ilvl w:val="0"/>
          <w:numId w:val="10"/>
        </w:numPr>
        <w:tabs>
          <w:tab w:val="left" w:pos="709"/>
          <w:tab w:val="left" w:pos="110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</w:t>
      </w:r>
      <w:r w:rsidR="003A3920">
        <w:rPr>
          <w:rFonts w:ascii="Verdana" w:hAnsi="Verdana"/>
          <w:sz w:val="20"/>
          <w:szCs w:val="20"/>
        </w:rPr>
        <w:t xml:space="preserve"> </w:t>
      </w:r>
      <w:r w:rsidRPr="00836130">
        <w:rPr>
          <w:rFonts w:ascii="Verdana" w:hAnsi="Verdana"/>
          <w:sz w:val="20"/>
          <w:szCs w:val="20"/>
        </w:rPr>
        <w:t xml:space="preserve">o udzielenie zamówienia </w:t>
      </w:r>
      <w:r w:rsidRPr="00836130">
        <w:rPr>
          <w:rFonts w:ascii="Verdana" w:hAnsi="Verdana"/>
          <w:sz w:val="20"/>
          <w:szCs w:val="20"/>
        </w:rPr>
        <w:lastRenderedPageBreak/>
        <w:t>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BDD90DD" w14:textId="77777777" w:rsidR="00982359" w:rsidRPr="00836130" w:rsidRDefault="00982359">
      <w:pPr>
        <w:tabs>
          <w:tab w:val="left" w:pos="740"/>
        </w:tabs>
        <w:spacing w:line="240" w:lineRule="auto"/>
        <w:ind w:left="80"/>
        <w:jc w:val="both"/>
        <w:rPr>
          <w:rFonts w:ascii="Verdana" w:hAnsi="Verdana"/>
          <w:sz w:val="20"/>
          <w:szCs w:val="20"/>
        </w:rPr>
      </w:pPr>
    </w:p>
    <w:p w14:paraId="0E0B5551" w14:textId="77777777" w:rsidR="00982359" w:rsidRPr="00836130" w:rsidRDefault="00515897">
      <w:pPr>
        <w:tabs>
          <w:tab w:val="left" w:pos="740"/>
        </w:tabs>
        <w:spacing w:line="240" w:lineRule="auto"/>
        <w:ind w:left="8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VI.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OPIS PRZEDMIOTU ZAMÓWIENIA</w:t>
      </w:r>
    </w:p>
    <w:p w14:paraId="63D4AE89" w14:textId="77777777" w:rsidR="004F440E" w:rsidRDefault="00515897" w:rsidP="004F440E">
      <w:pPr>
        <w:numPr>
          <w:ilvl w:val="1"/>
          <w:numId w:val="11"/>
        </w:numPr>
        <w:tabs>
          <w:tab w:val="left" w:pos="993"/>
        </w:tabs>
        <w:spacing w:line="240" w:lineRule="auto"/>
        <w:ind w:left="993" w:hanging="284"/>
        <w:jc w:val="both"/>
        <w:rPr>
          <w:rFonts w:ascii="Verdana" w:hAnsi="Verdana"/>
          <w:b/>
          <w:bCs/>
          <w:sz w:val="20"/>
          <w:szCs w:val="20"/>
        </w:rPr>
      </w:pPr>
      <w:r w:rsidRPr="004F440E">
        <w:rPr>
          <w:rFonts w:ascii="Verdana" w:hAnsi="Verdana"/>
          <w:b/>
          <w:bCs/>
          <w:sz w:val="20"/>
          <w:szCs w:val="20"/>
        </w:rPr>
        <w:t xml:space="preserve">Przedmiotem zamówienia jest </w:t>
      </w:r>
      <w:r w:rsidR="004F440E" w:rsidRPr="004F440E">
        <w:rPr>
          <w:rFonts w:ascii="Verdana" w:hAnsi="Verdana"/>
          <w:b/>
          <w:bCs/>
          <w:sz w:val="20"/>
          <w:szCs w:val="20"/>
        </w:rPr>
        <w:t>dostawa sprzętu elektronicznego oraz mebli</w:t>
      </w:r>
      <w:r w:rsidR="00A05670">
        <w:rPr>
          <w:rFonts w:ascii="Verdana" w:hAnsi="Verdana"/>
          <w:b/>
          <w:bCs/>
          <w:sz w:val="20"/>
          <w:szCs w:val="20"/>
        </w:rPr>
        <w:t xml:space="preserve"> </w:t>
      </w:r>
      <w:r w:rsidR="004F440E" w:rsidRPr="004F440E">
        <w:rPr>
          <w:rFonts w:ascii="Verdana" w:hAnsi="Verdana"/>
          <w:b/>
          <w:bCs/>
          <w:sz w:val="20"/>
          <w:szCs w:val="20"/>
        </w:rPr>
        <w:t xml:space="preserve">dla uczestników Projektu RPLU.11.02.00-IZ.00-06-004/18 </w:t>
      </w:r>
      <w:r w:rsidR="004F440E" w:rsidRPr="004F440E">
        <w:rPr>
          <w:rFonts w:ascii="Verdana" w:hAnsi="Verdana"/>
          <w:b/>
          <w:sz w:val="20"/>
          <w:szCs w:val="20"/>
        </w:rPr>
        <w:t>„Czas Seniorów w Gminie Niemce”</w:t>
      </w:r>
      <w:r w:rsidR="004F440E" w:rsidRPr="004F440E">
        <w:rPr>
          <w:rFonts w:ascii="Verdana" w:hAnsi="Verdana"/>
          <w:b/>
          <w:bCs/>
          <w:sz w:val="20"/>
          <w:szCs w:val="20"/>
        </w:rPr>
        <w:t>, realizowanego w ramach Osi Priorytetowej 11 „Włączenie społeczne”, Działanie 11.2 Usługi społeczne i zdrowotne, współfinansowanego ze środków Europejskiego Funduszu Społecznego w ramach Regionalnego Programu Operacyjnego Województwa Lubelskiego na lata 2014- 2020.</w:t>
      </w:r>
    </w:p>
    <w:p w14:paraId="71389AC1" w14:textId="77777777" w:rsidR="009231EE" w:rsidRDefault="009231EE" w:rsidP="004F440E">
      <w:pPr>
        <w:numPr>
          <w:ilvl w:val="1"/>
          <w:numId w:val="11"/>
        </w:numPr>
        <w:tabs>
          <w:tab w:val="left" w:pos="993"/>
        </w:tabs>
        <w:spacing w:line="240" w:lineRule="auto"/>
        <w:ind w:left="993" w:hanging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Dostawa obejmuje:</w:t>
      </w:r>
    </w:p>
    <w:p w14:paraId="2395C7EA" w14:textId="77777777" w:rsidR="003A3920" w:rsidRDefault="00A05670" w:rsidP="009231EE">
      <w:pPr>
        <w:tabs>
          <w:tab w:val="left" w:pos="993"/>
        </w:tabs>
        <w:spacing w:line="240" w:lineRule="auto"/>
        <w:ind w:left="99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- </w:t>
      </w:r>
      <w:r w:rsidR="003A3920">
        <w:rPr>
          <w:rFonts w:ascii="Verdana" w:hAnsi="Verdana"/>
          <w:b/>
          <w:bCs/>
          <w:sz w:val="20"/>
          <w:szCs w:val="20"/>
        </w:rPr>
        <w:t>zakup 2 kanap;</w:t>
      </w:r>
    </w:p>
    <w:p w14:paraId="442321C4" w14:textId="77777777" w:rsidR="003A3920" w:rsidRDefault="003A3920" w:rsidP="009231EE">
      <w:pPr>
        <w:tabs>
          <w:tab w:val="left" w:pos="993"/>
        </w:tabs>
        <w:spacing w:line="240" w:lineRule="auto"/>
        <w:ind w:left="99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 zakup 20 krzeseł,</w:t>
      </w:r>
    </w:p>
    <w:p w14:paraId="12D33A2B" w14:textId="77777777" w:rsidR="009231EE" w:rsidRDefault="003A3920" w:rsidP="009231EE">
      <w:pPr>
        <w:tabs>
          <w:tab w:val="left" w:pos="993"/>
        </w:tabs>
        <w:spacing w:line="240" w:lineRule="auto"/>
        <w:ind w:left="99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- </w:t>
      </w:r>
      <w:r w:rsidR="002A074E">
        <w:rPr>
          <w:rFonts w:ascii="Verdana" w:hAnsi="Verdana"/>
          <w:b/>
          <w:bCs/>
          <w:sz w:val="20"/>
          <w:szCs w:val="20"/>
        </w:rPr>
        <w:t>zakup 2</w:t>
      </w:r>
      <w:r w:rsidR="00F30F4D">
        <w:rPr>
          <w:rFonts w:ascii="Verdana" w:hAnsi="Verdana"/>
          <w:b/>
          <w:bCs/>
          <w:sz w:val="20"/>
          <w:szCs w:val="20"/>
        </w:rPr>
        <w:t xml:space="preserve"> </w:t>
      </w:r>
      <w:r w:rsidR="009231EE">
        <w:rPr>
          <w:rFonts w:ascii="Verdana" w:hAnsi="Verdana"/>
          <w:b/>
          <w:bCs/>
          <w:sz w:val="20"/>
          <w:szCs w:val="20"/>
        </w:rPr>
        <w:t>stołów konferencyjnych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4C6B2E8E" w14:textId="77777777" w:rsidR="00982359" w:rsidRPr="004F440E" w:rsidRDefault="00515897" w:rsidP="00A81093">
      <w:pPr>
        <w:numPr>
          <w:ilvl w:val="1"/>
          <w:numId w:val="11"/>
        </w:numPr>
        <w:tabs>
          <w:tab w:val="left" w:pos="993"/>
        </w:tabs>
        <w:spacing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4F440E">
        <w:rPr>
          <w:rFonts w:ascii="Verdana" w:hAnsi="Verdana" w:cs="Arial"/>
          <w:bCs/>
          <w:sz w:val="20"/>
          <w:szCs w:val="20"/>
        </w:rPr>
        <w:t xml:space="preserve">Szczegółowy opis przedmiotu zamówienia stanowi załącznik nr 9 do ogłoszenia </w:t>
      </w:r>
      <w:r w:rsidRPr="004F440E">
        <w:rPr>
          <w:rFonts w:ascii="Verdana" w:hAnsi="Verdana" w:cs="Arial"/>
          <w:bCs/>
          <w:sz w:val="20"/>
          <w:szCs w:val="20"/>
        </w:rPr>
        <w:br/>
        <w:t xml:space="preserve">o zamówieniu. </w:t>
      </w:r>
    </w:p>
    <w:p w14:paraId="46E5DA7F" w14:textId="77777777" w:rsidR="00982359" w:rsidRPr="00836130" w:rsidRDefault="00515897">
      <w:pPr>
        <w:numPr>
          <w:ilvl w:val="1"/>
          <w:numId w:val="11"/>
        </w:numPr>
        <w:tabs>
          <w:tab w:val="left" w:pos="993"/>
        </w:tabs>
        <w:spacing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 w:cs="Arial"/>
          <w:bCs/>
          <w:sz w:val="20"/>
          <w:szCs w:val="20"/>
        </w:rPr>
        <w:t>Przedmiot zamówienia określony został we Wspólnym Słowniku Zamówień następującymi kodami i nazwami:</w:t>
      </w:r>
    </w:p>
    <w:p w14:paraId="7AFC1CF7" w14:textId="77777777" w:rsidR="006F47B5" w:rsidRDefault="002A074E">
      <w:pPr>
        <w:numPr>
          <w:ilvl w:val="4"/>
          <w:numId w:val="11"/>
        </w:numPr>
        <w:tabs>
          <w:tab w:val="left" w:pos="993"/>
        </w:tabs>
        <w:spacing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31100000-3 Meble</w:t>
      </w:r>
    </w:p>
    <w:p w14:paraId="34F01FF9" w14:textId="77777777" w:rsidR="002A074E" w:rsidRDefault="002A074E">
      <w:pPr>
        <w:numPr>
          <w:ilvl w:val="4"/>
          <w:numId w:val="11"/>
        </w:numPr>
        <w:tabs>
          <w:tab w:val="left" w:pos="993"/>
        </w:tabs>
        <w:spacing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39140000-5 Różne meble i wyposażenie</w:t>
      </w:r>
    </w:p>
    <w:p w14:paraId="7B077130" w14:textId="77777777" w:rsidR="002A074E" w:rsidRDefault="002A074E">
      <w:pPr>
        <w:numPr>
          <w:ilvl w:val="4"/>
          <w:numId w:val="11"/>
        </w:numPr>
        <w:tabs>
          <w:tab w:val="left" w:pos="993"/>
        </w:tabs>
        <w:spacing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39120000-9 Stoły, kredensy, biurka i biblioteczki</w:t>
      </w:r>
    </w:p>
    <w:p w14:paraId="678E478E" w14:textId="77777777" w:rsidR="002A074E" w:rsidRPr="00836130" w:rsidRDefault="002A074E">
      <w:pPr>
        <w:numPr>
          <w:ilvl w:val="4"/>
          <w:numId w:val="11"/>
        </w:numPr>
        <w:tabs>
          <w:tab w:val="left" w:pos="993"/>
        </w:tabs>
        <w:spacing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39110000-6 Siedziska, krzesła i produkty z nimi związane i ich części</w:t>
      </w:r>
    </w:p>
    <w:p w14:paraId="585BFC02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5BDFC85E" w14:textId="77777777" w:rsidR="00982359" w:rsidRPr="00836130" w:rsidRDefault="00515897">
      <w:pPr>
        <w:tabs>
          <w:tab w:val="left" w:pos="820"/>
        </w:tabs>
        <w:spacing w:line="240" w:lineRule="auto"/>
        <w:jc w:val="both"/>
        <w:rPr>
          <w:rFonts w:ascii="Verdana" w:hAnsi="Verdana"/>
          <w:sz w:val="20"/>
          <w:szCs w:val="20"/>
        </w:rPr>
      </w:pPr>
      <w:bookmarkStart w:id="3" w:name="page6"/>
      <w:bookmarkEnd w:id="3"/>
      <w:r w:rsidRPr="00836130">
        <w:rPr>
          <w:rFonts w:ascii="Verdana" w:hAnsi="Verdana"/>
          <w:sz w:val="20"/>
          <w:szCs w:val="20"/>
        </w:rPr>
        <w:t>VII.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PODWYKONAWSTWO</w:t>
      </w:r>
    </w:p>
    <w:p w14:paraId="3316B0B7" w14:textId="77777777" w:rsidR="00982359" w:rsidRPr="00836130" w:rsidRDefault="00515897">
      <w:pPr>
        <w:numPr>
          <w:ilvl w:val="0"/>
          <w:numId w:val="12"/>
        </w:numPr>
        <w:tabs>
          <w:tab w:val="left" w:pos="840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Wykonawca może powierzyć wykonanie części zamówienia podwykonawcom.</w:t>
      </w:r>
    </w:p>
    <w:p w14:paraId="08862BE8" w14:textId="77777777" w:rsidR="00982359" w:rsidRPr="00836130" w:rsidRDefault="00515897">
      <w:pPr>
        <w:numPr>
          <w:ilvl w:val="0"/>
          <w:numId w:val="12"/>
        </w:numPr>
        <w:tabs>
          <w:tab w:val="left" w:pos="840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Zamawiający </w:t>
      </w:r>
      <w:r w:rsidRPr="00836130">
        <w:rPr>
          <w:rFonts w:ascii="Verdana" w:hAnsi="Verdana"/>
          <w:b/>
          <w:bCs/>
          <w:sz w:val="20"/>
          <w:szCs w:val="20"/>
        </w:rPr>
        <w:t>nie zastrzega</w:t>
      </w:r>
      <w:r w:rsidRPr="00836130">
        <w:rPr>
          <w:rFonts w:ascii="Verdana" w:hAnsi="Verdana"/>
          <w:sz w:val="20"/>
          <w:szCs w:val="20"/>
        </w:rPr>
        <w:t xml:space="preserve"> obowiązku osobistego wykonania przez Wykonawcę kluczowych części zamówienia.</w:t>
      </w:r>
    </w:p>
    <w:p w14:paraId="1E4F2B71" w14:textId="77777777" w:rsidR="00982359" w:rsidRPr="00836130" w:rsidRDefault="00515897">
      <w:pPr>
        <w:numPr>
          <w:ilvl w:val="0"/>
          <w:numId w:val="12"/>
        </w:numPr>
        <w:tabs>
          <w:tab w:val="left" w:pos="840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oraz aby podał nazwy firm tych podwykonawców (o ile są mu znane na tym etapie postępowania).</w:t>
      </w:r>
    </w:p>
    <w:p w14:paraId="5E423E74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2E62CF05" w14:textId="77777777" w:rsidR="00982359" w:rsidRPr="00836130" w:rsidRDefault="00515897">
      <w:pPr>
        <w:tabs>
          <w:tab w:val="left" w:pos="820"/>
        </w:tabs>
        <w:spacing w:line="240" w:lineRule="auto"/>
        <w:ind w:left="16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VIII.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TERMIN WYKONANIA ZAMÓWIENIA</w:t>
      </w:r>
    </w:p>
    <w:p w14:paraId="1FACB55B" w14:textId="77777777" w:rsidR="00CE6D77" w:rsidRPr="006F47B5" w:rsidRDefault="00515897" w:rsidP="00931108">
      <w:pPr>
        <w:numPr>
          <w:ilvl w:val="1"/>
          <w:numId w:val="13"/>
        </w:numPr>
        <w:spacing w:line="240" w:lineRule="auto"/>
        <w:ind w:left="1134" w:right="100" w:hanging="283"/>
        <w:jc w:val="both"/>
        <w:rPr>
          <w:rFonts w:ascii="Verdana" w:hAnsi="Verdana"/>
          <w:sz w:val="20"/>
          <w:szCs w:val="20"/>
        </w:rPr>
      </w:pPr>
      <w:r w:rsidRPr="006F47B5">
        <w:rPr>
          <w:rFonts w:ascii="Verdana" w:hAnsi="Verdana"/>
          <w:sz w:val="20"/>
          <w:szCs w:val="20"/>
        </w:rPr>
        <w:lastRenderedPageBreak/>
        <w:t>Termin realizacji zamówienia: do 3</w:t>
      </w:r>
      <w:r w:rsidR="004E08DE" w:rsidRPr="006F47B5">
        <w:rPr>
          <w:rFonts w:ascii="Verdana" w:hAnsi="Verdana"/>
          <w:sz w:val="20"/>
          <w:szCs w:val="20"/>
        </w:rPr>
        <w:t>1</w:t>
      </w:r>
      <w:r w:rsidRPr="006F47B5">
        <w:rPr>
          <w:rFonts w:ascii="Verdana" w:hAnsi="Verdana"/>
          <w:sz w:val="20"/>
          <w:szCs w:val="20"/>
        </w:rPr>
        <w:t>.1</w:t>
      </w:r>
      <w:r w:rsidR="004E08DE" w:rsidRPr="006F47B5">
        <w:rPr>
          <w:rFonts w:ascii="Verdana" w:hAnsi="Verdana"/>
          <w:sz w:val="20"/>
          <w:szCs w:val="20"/>
        </w:rPr>
        <w:t>0</w:t>
      </w:r>
      <w:r w:rsidRPr="006F47B5">
        <w:rPr>
          <w:rFonts w:ascii="Verdana" w:hAnsi="Verdana"/>
          <w:sz w:val="20"/>
          <w:szCs w:val="20"/>
        </w:rPr>
        <w:t xml:space="preserve">.2022 roku </w:t>
      </w:r>
    </w:p>
    <w:p w14:paraId="3FB622EC" w14:textId="77777777" w:rsidR="00982359" w:rsidRPr="00836130" w:rsidRDefault="00515897">
      <w:pPr>
        <w:numPr>
          <w:ilvl w:val="1"/>
          <w:numId w:val="13"/>
        </w:numPr>
        <w:spacing w:line="240" w:lineRule="auto"/>
        <w:ind w:left="1134" w:right="100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Szczegółowe zagadnienia dotyczące terminu realizacji umowy uregulowane są we wzorze umowy oraz w opisie przedmiotu zamówienia, które stanowią załączniki do niniejszej SWZ.</w:t>
      </w:r>
    </w:p>
    <w:p w14:paraId="4966A0C9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1330BD3" w14:textId="77777777" w:rsidR="00982359" w:rsidRPr="00836130" w:rsidRDefault="00515897">
      <w:pPr>
        <w:numPr>
          <w:ilvl w:val="0"/>
          <w:numId w:val="14"/>
        </w:numPr>
        <w:tabs>
          <w:tab w:val="left" w:pos="840"/>
        </w:tabs>
        <w:spacing w:line="240" w:lineRule="auto"/>
        <w:ind w:hanging="938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WARUNKI UDZIAŁU W POSTĘPOWANIU</w:t>
      </w:r>
    </w:p>
    <w:p w14:paraId="1E595819" w14:textId="77777777" w:rsidR="00982359" w:rsidRPr="00836130" w:rsidRDefault="00515897">
      <w:pPr>
        <w:spacing w:line="240" w:lineRule="auto"/>
        <w:ind w:left="820" w:right="92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Na podstawie art. 112 ustawy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 xml:space="preserve">, zamawiający określa warunki udziału </w:t>
      </w:r>
      <w:r w:rsidRPr="00836130">
        <w:rPr>
          <w:rFonts w:ascii="Verdana" w:hAnsi="Verdana"/>
          <w:sz w:val="20"/>
          <w:szCs w:val="20"/>
        </w:rPr>
        <w:br/>
        <w:t>w postępowaniu dotyczące:</w:t>
      </w:r>
    </w:p>
    <w:p w14:paraId="649584A2" w14:textId="77777777" w:rsidR="00982359" w:rsidRPr="00836130" w:rsidRDefault="00515897">
      <w:pPr>
        <w:numPr>
          <w:ilvl w:val="1"/>
          <w:numId w:val="15"/>
        </w:num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  <w:u w:val="single"/>
        </w:rPr>
        <w:t>Zdolności do występowania w obrocie gospodarczym</w:t>
      </w:r>
      <w:r w:rsidRPr="00836130">
        <w:rPr>
          <w:rFonts w:ascii="Verdana" w:hAnsi="Verdana"/>
          <w:b/>
          <w:bCs/>
          <w:sz w:val="20"/>
          <w:szCs w:val="20"/>
        </w:rPr>
        <w:t>:</w:t>
      </w:r>
    </w:p>
    <w:p w14:paraId="570E201E" w14:textId="77777777" w:rsidR="00982359" w:rsidRPr="00836130" w:rsidRDefault="00515897">
      <w:p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ab/>
        <w:t>Zamawiający nie określa szczegółowego warunku w tym zakresie</w:t>
      </w:r>
    </w:p>
    <w:p w14:paraId="53F2F836" w14:textId="77777777" w:rsidR="00982359" w:rsidRPr="00836130" w:rsidRDefault="00515897">
      <w:pPr>
        <w:numPr>
          <w:ilvl w:val="1"/>
          <w:numId w:val="15"/>
        </w:numPr>
        <w:tabs>
          <w:tab w:val="left" w:pos="1134"/>
        </w:tabs>
        <w:spacing w:line="240" w:lineRule="auto"/>
        <w:ind w:left="1134" w:right="168" w:hanging="283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  <w:u w:val="single"/>
        </w:rPr>
        <w:t xml:space="preserve">Uprawnień do prowadzenia określonej działalności gospodarczej lub zawodowej, </w:t>
      </w:r>
      <w:r w:rsidRPr="00836130">
        <w:rPr>
          <w:rFonts w:ascii="Verdana" w:hAnsi="Verdana"/>
          <w:b/>
          <w:bCs/>
          <w:sz w:val="20"/>
          <w:szCs w:val="20"/>
          <w:u w:val="single"/>
        </w:rPr>
        <w:br/>
        <w:t>o ile wynika to z odrębnych przepisów:</w:t>
      </w:r>
    </w:p>
    <w:p w14:paraId="2B291D3D" w14:textId="77777777" w:rsidR="00982359" w:rsidRPr="00836130" w:rsidRDefault="00515897">
      <w:p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ab/>
        <w:t>Zamawiający nie określa szczegółowego warunku w tym zakresie</w:t>
      </w:r>
    </w:p>
    <w:p w14:paraId="63537D08" w14:textId="77777777" w:rsidR="00982359" w:rsidRPr="00836130" w:rsidRDefault="00515897">
      <w:pPr>
        <w:numPr>
          <w:ilvl w:val="1"/>
          <w:numId w:val="15"/>
        </w:num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  <w:u w:val="single"/>
        </w:rPr>
        <w:t>Sytuacji ekonomicznej lub finansowej</w:t>
      </w:r>
      <w:r w:rsidRPr="00836130">
        <w:rPr>
          <w:rFonts w:ascii="Verdana" w:hAnsi="Verdana"/>
          <w:b/>
          <w:bCs/>
          <w:sz w:val="20"/>
          <w:szCs w:val="20"/>
        </w:rPr>
        <w:t>:</w:t>
      </w:r>
    </w:p>
    <w:p w14:paraId="14F08DE0" w14:textId="77777777" w:rsidR="00982359" w:rsidRPr="00836130" w:rsidRDefault="00515897">
      <w:p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ab/>
        <w:t>Zamawiający nie określa szczegółowego warunku w tym zakresie</w:t>
      </w:r>
    </w:p>
    <w:p w14:paraId="6B7F886A" w14:textId="77777777" w:rsidR="00982359" w:rsidRPr="00836130" w:rsidRDefault="00515897">
      <w:pPr>
        <w:numPr>
          <w:ilvl w:val="1"/>
          <w:numId w:val="15"/>
        </w:num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  <w:u w:val="single"/>
        </w:rPr>
        <w:t xml:space="preserve">Zdolności technicznej lub zawodowej: </w:t>
      </w:r>
    </w:p>
    <w:p w14:paraId="16A133A3" w14:textId="77777777" w:rsidR="00982359" w:rsidRPr="00836130" w:rsidRDefault="00515897">
      <w:pPr>
        <w:tabs>
          <w:tab w:val="left" w:pos="1134"/>
        </w:tabs>
        <w:spacing w:line="240" w:lineRule="auto"/>
        <w:ind w:left="1134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36130">
        <w:rPr>
          <w:rFonts w:ascii="Verdana" w:hAnsi="Verdana"/>
          <w:b/>
          <w:bCs/>
          <w:sz w:val="20"/>
          <w:szCs w:val="20"/>
          <w:u w:val="single"/>
        </w:rPr>
        <w:t>Zamawiający określa następujący warunek:</w:t>
      </w:r>
    </w:p>
    <w:p w14:paraId="4146A1B2" w14:textId="1BE0C5CF" w:rsidR="00982359" w:rsidRPr="00836130" w:rsidRDefault="00515897">
      <w:pPr>
        <w:tabs>
          <w:tab w:val="left" w:pos="1134"/>
        </w:tabs>
        <w:spacing w:line="240" w:lineRule="auto"/>
        <w:ind w:left="1134"/>
        <w:jc w:val="both"/>
        <w:rPr>
          <w:rFonts w:ascii="Verdana" w:hAnsi="Verdana"/>
          <w:sz w:val="20"/>
          <w:szCs w:val="20"/>
          <w:lang w:eastAsia="en-US"/>
        </w:rPr>
      </w:pPr>
      <w:r w:rsidRPr="00836130">
        <w:rPr>
          <w:rFonts w:ascii="Verdana" w:hAnsi="Verdana"/>
          <w:sz w:val="20"/>
          <w:szCs w:val="20"/>
          <w:lang w:eastAsia="en-US"/>
        </w:rPr>
        <w:t xml:space="preserve">Warunek zostanie uznany za spełniony, jeżeli Wykonawca wykaże, że należycie wykonał </w:t>
      </w:r>
      <w:r w:rsidR="006F47B5">
        <w:rPr>
          <w:rFonts w:ascii="Verdana" w:hAnsi="Verdana"/>
          <w:sz w:val="20"/>
          <w:szCs w:val="20"/>
          <w:lang w:eastAsia="en-US"/>
        </w:rPr>
        <w:t>dostawę</w:t>
      </w:r>
      <w:r w:rsidR="00162748">
        <w:rPr>
          <w:rFonts w:ascii="Verdana" w:hAnsi="Verdana"/>
          <w:sz w:val="20"/>
          <w:szCs w:val="20"/>
          <w:lang w:eastAsia="en-US"/>
        </w:rPr>
        <w:t xml:space="preserve"> </w:t>
      </w:r>
      <w:r w:rsidR="004D7204">
        <w:rPr>
          <w:rFonts w:ascii="Verdana" w:hAnsi="Verdana"/>
          <w:sz w:val="20"/>
          <w:szCs w:val="20"/>
          <w:lang w:eastAsia="en-US"/>
        </w:rPr>
        <w:t>na meble</w:t>
      </w:r>
      <w:r w:rsidR="003A3920">
        <w:rPr>
          <w:rFonts w:ascii="Verdana" w:hAnsi="Verdana"/>
          <w:sz w:val="20"/>
          <w:szCs w:val="20"/>
          <w:lang w:eastAsia="en-US"/>
        </w:rPr>
        <w:t xml:space="preserve"> </w:t>
      </w:r>
      <w:r w:rsidRPr="00836130">
        <w:rPr>
          <w:rFonts w:ascii="Verdana" w:hAnsi="Verdana"/>
          <w:sz w:val="20"/>
          <w:szCs w:val="20"/>
        </w:rPr>
        <w:t>w ramach jednego zamówienia w okresie ostatnich 3 lat.</w:t>
      </w:r>
    </w:p>
    <w:p w14:paraId="4DB60D51" w14:textId="77777777" w:rsidR="00982359" w:rsidRPr="00836130" w:rsidRDefault="00515897">
      <w:pPr>
        <w:tabs>
          <w:tab w:val="left" w:pos="1134"/>
        </w:tabs>
        <w:spacing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  <w:lang w:eastAsia="en-US"/>
        </w:rPr>
        <w:t xml:space="preserve">Ocena dokonana zostanie na podstawie wykazu usług oraz dowodów </w:t>
      </w:r>
      <w:r w:rsidRPr="00836130">
        <w:rPr>
          <w:rFonts w:ascii="Verdana" w:hAnsi="Verdana"/>
          <w:sz w:val="20"/>
          <w:szCs w:val="20"/>
        </w:rPr>
        <w:t xml:space="preserve">określających, czy te usługi zostały wykonane lub są wykonywane należycie. </w:t>
      </w:r>
    </w:p>
    <w:p w14:paraId="5C29CC98" w14:textId="77777777" w:rsidR="00982359" w:rsidRPr="00836130" w:rsidRDefault="00515897">
      <w:pPr>
        <w:tabs>
          <w:tab w:val="left" w:pos="1134"/>
        </w:tabs>
        <w:spacing w:line="240" w:lineRule="auto"/>
        <w:ind w:left="1134"/>
        <w:jc w:val="both"/>
        <w:rPr>
          <w:rFonts w:ascii="Verdana" w:hAnsi="Verdana"/>
          <w:sz w:val="20"/>
          <w:szCs w:val="20"/>
          <w:lang w:eastAsia="en-US"/>
        </w:rPr>
      </w:pPr>
      <w:r w:rsidRPr="00836130">
        <w:rPr>
          <w:rFonts w:ascii="Verdana" w:hAnsi="Verdana"/>
          <w:sz w:val="20"/>
          <w:szCs w:val="20"/>
          <w:lang w:eastAsia="en-US"/>
        </w:rPr>
        <w:t>UWAGA! Zamawiający nie dopuszcza sumowania usług w ramach różnych umów, zamówień i kontraktów, nawet świadczonych dla jednego usługodawcy w ramach odrębnych zamówień, kontraktów lub umów.</w:t>
      </w:r>
    </w:p>
    <w:p w14:paraId="4A9AB9D6" w14:textId="77777777" w:rsidR="00982359" w:rsidRPr="00836130" w:rsidRDefault="00982359">
      <w:pPr>
        <w:tabs>
          <w:tab w:val="left" w:pos="1134"/>
        </w:tabs>
        <w:spacing w:line="240" w:lineRule="auto"/>
        <w:ind w:left="1134"/>
        <w:jc w:val="both"/>
        <w:rPr>
          <w:rFonts w:ascii="Verdana" w:hAnsi="Verdana"/>
          <w:sz w:val="20"/>
          <w:szCs w:val="20"/>
          <w:lang w:eastAsia="en-US"/>
        </w:rPr>
      </w:pPr>
    </w:p>
    <w:p w14:paraId="2CD81FAF" w14:textId="77777777" w:rsidR="00982359" w:rsidRPr="00836130" w:rsidRDefault="00515897">
      <w:pPr>
        <w:tabs>
          <w:tab w:val="left" w:pos="740"/>
        </w:tabs>
        <w:spacing w:line="240" w:lineRule="auto"/>
        <w:ind w:left="80" w:firstLine="6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X.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PODSTAWY WYKLUCZENIA Z POSTĘPOWANIA</w:t>
      </w:r>
    </w:p>
    <w:p w14:paraId="7A444759" w14:textId="77777777" w:rsidR="00982359" w:rsidRPr="00836130" w:rsidRDefault="00515897">
      <w:pPr>
        <w:numPr>
          <w:ilvl w:val="0"/>
          <w:numId w:val="16"/>
        </w:numPr>
        <w:tabs>
          <w:tab w:val="left" w:pos="1134"/>
        </w:tabs>
        <w:spacing w:line="240" w:lineRule="auto"/>
        <w:ind w:left="1134" w:right="20" w:hanging="30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 xml:space="preserve">Zamawiający wykluczy z postępowania wykonawców, </w:t>
      </w:r>
      <w:r w:rsidRPr="00836130">
        <w:rPr>
          <w:rFonts w:ascii="Verdana" w:hAnsi="Verdana"/>
          <w:sz w:val="20"/>
          <w:szCs w:val="20"/>
        </w:rPr>
        <w:t xml:space="preserve">wobec których zachodzą podstawy wykluczenia, o których mowa w art. 108 ust. 1 </w:t>
      </w:r>
      <w:r w:rsidRPr="00836130">
        <w:rPr>
          <w:rFonts w:ascii="Verdana" w:hAnsi="Verdana"/>
          <w:sz w:val="20"/>
          <w:szCs w:val="20"/>
          <w:u w:val="single"/>
        </w:rPr>
        <w:t>oraz art. 109 ust. 1 pkt</w:t>
      </w:r>
      <w:r w:rsidR="00987394">
        <w:rPr>
          <w:rFonts w:ascii="Verdana" w:hAnsi="Verdana"/>
          <w:sz w:val="20"/>
          <w:szCs w:val="20"/>
          <w:u w:val="single"/>
        </w:rPr>
        <w:t>.</w:t>
      </w:r>
      <w:r w:rsidRPr="00836130">
        <w:rPr>
          <w:rFonts w:ascii="Verdana" w:hAnsi="Verdana"/>
          <w:sz w:val="20"/>
          <w:szCs w:val="20"/>
          <w:u w:val="single"/>
        </w:rPr>
        <w:t xml:space="preserve"> 4 </w:t>
      </w:r>
      <w:r w:rsidRPr="00836130">
        <w:rPr>
          <w:rFonts w:ascii="Verdana" w:hAnsi="Verdana"/>
          <w:sz w:val="20"/>
          <w:szCs w:val="20"/>
        </w:rPr>
        <w:t xml:space="preserve">ustawy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>.</w:t>
      </w:r>
    </w:p>
    <w:p w14:paraId="28722C2D" w14:textId="2BA3E3C4" w:rsidR="00982359" w:rsidRDefault="00515897">
      <w:pPr>
        <w:numPr>
          <w:ilvl w:val="0"/>
          <w:numId w:val="16"/>
        </w:numPr>
        <w:tabs>
          <w:tab w:val="left" w:pos="1134"/>
        </w:tabs>
        <w:spacing w:line="240" w:lineRule="auto"/>
        <w:ind w:left="1134" w:hanging="30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Wykluczenie wykonawcy następuje zgodnie z art.111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>.</w:t>
      </w:r>
    </w:p>
    <w:p w14:paraId="106D3E4D" w14:textId="77777777" w:rsidR="00EF6590" w:rsidRPr="00EF6590" w:rsidRDefault="00EF6590" w:rsidP="00EF6590">
      <w:pPr>
        <w:tabs>
          <w:tab w:val="left" w:pos="1134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EF6590">
        <w:rPr>
          <w:rFonts w:ascii="Verdana" w:hAnsi="Verdana"/>
          <w:sz w:val="20"/>
          <w:szCs w:val="20"/>
        </w:rPr>
        <w:t>Z postępowania o udzielenie zamówienia publicznego lub konkursu prowadzonego na podstawie ustawy z dnia 11 września 2019 r. - Prawo zamówień publicznych wyklucza się:</w:t>
      </w:r>
    </w:p>
    <w:p w14:paraId="49FBDB80" w14:textId="77777777" w:rsidR="00EF6590" w:rsidRPr="00EF6590" w:rsidRDefault="00EF6590" w:rsidP="00EF6590">
      <w:pPr>
        <w:tabs>
          <w:tab w:val="left" w:pos="1134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EF6590">
        <w:rPr>
          <w:rFonts w:ascii="Verdana" w:hAnsi="Verdana"/>
          <w:sz w:val="20"/>
          <w:szCs w:val="20"/>
        </w:rPr>
        <w:t>1)</w:t>
      </w:r>
    </w:p>
    <w:p w14:paraId="5E209AEF" w14:textId="77777777" w:rsidR="00EF6590" w:rsidRPr="00EF6590" w:rsidRDefault="00EF6590" w:rsidP="00EF6590">
      <w:pPr>
        <w:tabs>
          <w:tab w:val="left" w:pos="1134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EF6590">
        <w:rPr>
          <w:rFonts w:ascii="Verdana" w:hAnsi="Verdana"/>
          <w:sz w:val="20"/>
          <w:szCs w:val="20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3E4B012" w14:textId="77777777" w:rsidR="00EF6590" w:rsidRPr="00EF6590" w:rsidRDefault="00EF6590" w:rsidP="00EF6590">
      <w:pPr>
        <w:tabs>
          <w:tab w:val="left" w:pos="1134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EF6590">
        <w:rPr>
          <w:rFonts w:ascii="Verdana" w:hAnsi="Verdana"/>
          <w:sz w:val="20"/>
          <w:szCs w:val="20"/>
        </w:rPr>
        <w:t>2)</w:t>
      </w:r>
    </w:p>
    <w:p w14:paraId="174375F0" w14:textId="77777777" w:rsidR="00EF6590" w:rsidRPr="00EF6590" w:rsidRDefault="00EF6590" w:rsidP="00EF6590">
      <w:pPr>
        <w:tabs>
          <w:tab w:val="left" w:pos="1134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EF6590">
        <w:rPr>
          <w:rFonts w:ascii="Verdana" w:hAnsi="Verdan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2103209" w14:textId="77777777" w:rsidR="00EF6590" w:rsidRPr="00EF6590" w:rsidRDefault="00EF6590" w:rsidP="00EF6590">
      <w:pPr>
        <w:tabs>
          <w:tab w:val="left" w:pos="1134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EF6590">
        <w:rPr>
          <w:rFonts w:ascii="Verdana" w:hAnsi="Verdana"/>
          <w:sz w:val="20"/>
          <w:szCs w:val="20"/>
        </w:rPr>
        <w:t>3)</w:t>
      </w:r>
    </w:p>
    <w:p w14:paraId="4965A4A7" w14:textId="125C3F71" w:rsidR="00EF6590" w:rsidRPr="00836130" w:rsidRDefault="00EF6590" w:rsidP="00EF6590">
      <w:pPr>
        <w:tabs>
          <w:tab w:val="left" w:pos="1134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EF6590">
        <w:rPr>
          <w:rFonts w:ascii="Verdana" w:hAnsi="Verdan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F158427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77BA2C9" w14:textId="77777777" w:rsidR="00982359" w:rsidRPr="00836130" w:rsidRDefault="00515897">
      <w:pPr>
        <w:tabs>
          <w:tab w:val="left" w:pos="740"/>
        </w:tabs>
        <w:spacing w:line="240" w:lineRule="auto"/>
        <w:ind w:firstLine="142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XI.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PODMIOTOWE ŚRODKI DOWODOWE</w:t>
      </w:r>
    </w:p>
    <w:p w14:paraId="1D20D1F6" w14:textId="77777777" w:rsidR="00982359" w:rsidRPr="00836130" w:rsidRDefault="00515897">
      <w:pPr>
        <w:numPr>
          <w:ilvl w:val="0"/>
          <w:numId w:val="17"/>
        </w:numPr>
        <w:spacing w:line="240" w:lineRule="auto"/>
        <w:ind w:left="1134" w:hanging="245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>Dokumenty składane wraz z ofertą:</w:t>
      </w:r>
    </w:p>
    <w:p w14:paraId="0F239526" w14:textId="77777777" w:rsidR="00982359" w:rsidRPr="00836130" w:rsidRDefault="00515897">
      <w:pPr>
        <w:numPr>
          <w:ilvl w:val="1"/>
          <w:numId w:val="17"/>
        </w:numPr>
        <w:tabs>
          <w:tab w:val="left" w:pos="1843"/>
        </w:tabs>
        <w:spacing w:line="240" w:lineRule="auto"/>
        <w:ind w:left="1134" w:right="20" w:hanging="245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Do oferty Wykonawca zobowiązany jest dołączyć aktualne na dzień składania ofert oświadczenie o spełnianiu warunków udziału w postępowaniu oraz </w:t>
      </w:r>
      <w:r w:rsidR="00987394">
        <w:rPr>
          <w:rFonts w:ascii="Verdana" w:hAnsi="Verdana"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 xml:space="preserve">o braku podstaw do wykluczenia z postępowania. Informacje zawarte </w:t>
      </w:r>
      <w:r w:rsidR="00987394">
        <w:rPr>
          <w:rFonts w:ascii="Verdana" w:hAnsi="Verdana"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>w oświadczeniu, stanowią wstępne potwierdzenie, że wykonawca nie podlega wykluczeniu oraz spełnia warunki udziału w postępowaniu.</w:t>
      </w:r>
    </w:p>
    <w:p w14:paraId="631D90EB" w14:textId="77777777" w:rsidR="00982359" w:rsidRPr="00836130" w:rsidRDefault="00515897">
      <w:pPr>
        <w:spacing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>Oświadczenie składają odrębnie:</w:t>
      </w:r>
    </w:p>
    <w:p w14:paraId="004D7778" w14:textId="77777777" w:rsidR="00982359" w:rsidRPr="00836130" w:rsidRDefault="00515897">
      <w:pPr>
        <w:numPr>
          <w:ilvl w:val="4"/>
          <w:numId w:val="18"/>
        </w:numPr>
        <w:tabs>
          <w:tab w:val="left" w:pos="1608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wykonawcy – każdy z wykonawców obiegających się wspólnie o udzielenie zamówienia.</w:t>
      </w:r>
      <w:r w:rsidRPr="00836130">
        <w:rPr>
          <w:rFonts w:ascii="Verdana" w:hAnsi="Verdana"/>
          <w:sz w:val="20"/>
          <w:szCs w:val="20"/>
        </w:rPr>
        <w:br/>
        <w:t xml:space="preserve">W takim przypadku oświadczenie potwierdza brak podstaw wykluczenia wykonawcy oraz spełnienie warunków udziału w postępowaniu w zakresie, </w:t>
      </w:r>
      <w:r w:rsidR="00987394">
        <w:rPr>
          <w:rFonts w:ascii="Verdana" w:hAnsi="Verdana"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 xml:space="preserve">w jakim każdy z wykonawców wykazuje spełnienie warunków udziału </w:t>
      </w:r>
      <w:r w:rsidR="005C3CB5">
        <w:rPr>
          <w:rFonts w:ascii="Verdana" w:hAnsi="Verdana"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>w postępowaniu,</w:t>
      </w:r>
    </w:p>
    <w:p w14:paraId="36ECDFE1" w14:textId="77777777" w:rsidR="00982359" w:rsidRPr="00836130" w:rsidRDefault="00515897">
      <w:pPr>
        <w:numPr>
          <w:ilvl w:val="4"/>
          <w:numId w:val="18"/>
        </w:numPr>
        <w:tabs>
          <w:tab w:val="left" w:pos="1656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podmiot trzeci, na którego potencjał powołuje się wykonawca celem potwierdzenia warunków udziału w postępowaniu. W takim przypadku oświadczenie potwierdza brak podstaw wykluczenia podmiotu oraz spełnienia warunków udziału w postępowaniu w zakresie, w jakim podmiot udostępnia swoje zasoby wykonawcy,</w:t>
      </w:r>
    </w:p>
    <w:p w14:paraId="385597CD" w14:textId="77777777" w:rsidR="00982359" w:rsidRPr="00836130" w:rsidRDefault="00515897">
      <w:pPr>
        <w:numPr>
          <w:ilvl w:val="4"/>
          <w:numId w:val="18"/>
        </w:numPr>
        <w:tabs>
          <w:tab w:val="left" w:pos="1594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podwykonawcy, na których zasobach wykonawca nie polega przy wykazywaniu spełnienia warunków udziału w postępowaniu. W takim przypadku oświadczenie potwierdza brak podstaw do wykluczenia podwykonawcy.</w:t>
      </w:r>
    </w:p>
    <w:p w14:paraId="46AD6C43" w14:textId="77777777" w:rsidR="00982359" w:rsidRPr="00836130" w:rsidRDefault="00515897">
      <w:pPr>
        <w:numPr>
          <w:ilvl w:val="2"/>
          <w:numId w:val="18"/>
        </w:numPr>
        <w:tabs>
          <w:tab w:val="left" w:pos="993"/>
          <w:tab w:val="left" w:pos="1134"/>
        </w:tabs>
        <w:spacing w:line="240" w:lineRule="auto"/>
        <w:ind w:left="1276" w:hanging="425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lastRenderedPageBreak/>
        <w:t>Dokumenty składane na wezwanie :</w:t>
      </w:r>
    </w:p>
    <w:p w14:paraId="061F298C" w14:textId="77777777" w:rsidR="00982359" w:rsidRPr="00836130" w:rsidRDefault="00515897">
      <w:pPr>
        <w:numPr>
          <w:ilvl w:val="0"/>
          <w:numId w:val="19"/>
        </w:numPr>
        <w:tabs>
          <w:tab w:val="left" w:pos="740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Zgodnie z art. 274 ust. 1 ustawy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 xml:space="preserve"> 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dowodowych:</w:t>
      </w:r>
    </w:p>
    <w:p w14:paraId="7489A637" w14:textId="77777777" w:rsidR="00982359" w:rsidRPr="00836130" w:rsidRDefault="00515897">
      <w:pPr>
        <w:numPr>
          <w:ilvl w:val="1"/>
          <w:numId w:val="19"/>
        </w:numPr>
        <w:spacing w:line="240" w:lineRule="auto"/>
        <w:ind w:left="1418" w:right="20" w:hanging="284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Oświadczenie wykonawcy, w zakresie art. 108 ust. 1 pkt 5 ustawy, o braku przynależności do tej samej grupy kapitałowej, w rozumieniu ustawy z dnia 16.02.2007 r. o ochronie konkurencji i konsumentów (Dz. U. z 2020 r. poz. 1076), z innym wykonawcą, który złożył odrębną ofertę, ofertę częściową lub wniosek o dopuszczenie do udziału w postępowaniu, albo oświadczenia o </w:t>
      </w:r>
      <w:bookmarkStart w:id="4" w:name="page8"/>
      <w:bookmarkEnd w:id="4"/>
      <w:r w:rsidRPr="00836130">
        <w:rPr>
          <w:rFonts w:ascii="Verdana" w:hAnsi="Verdana"/>
          <w:sz w:val="20"/>
          <w:szCs w:val="20"/>
        </w:rPr>
        <w:t xml:space="preserve">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 w:rsidRPr="00836130">
        <w:rPr>
          <w:rFonts w:ascii="Verdana" w:hAnsi="Verdana"/>
          <w:b/>
          <w:sz w:val="20"/>
          <w:szCs w:val="20"/>
        </w:rPr>
        <w:t>załącznik do SWZ</w:t>
      </w:r>
      <w:r w:rsidRPr="00836130">
        <w:rPr>
          <w:rFonts w:ascii="Verdana" w:hAnsi="Verdana"/>
          <w:sz w:val="20"/>
          <w:szCs w:val="20"/>
        </w:rPr>
        <w:t>;</w:t>
      </w:r>
    </w:p>
    <w:p w14:paraId="5FBA7B53" w14:textId="77777777" w:rsidR="00982359" w:rsidRPr="00836130" w:rsidRDefault="00515897">
      <w:pPr>
        <w:numPr>
          <w:ilvl w:val="1"/>
          <w:numId w:val="20"/>
        </w:numPr>
        <w:tabs>
          <w:tab w:val="left" w:pos="1200"/>
        </w:tabs>
        <w:spacing w:line="240" w:lineRule="auto"/>
        <w:ind w:left="1418" w:right="20" w:hanging="284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odpis lub informacja z Krajowego Rejestru Sądowego lub z Centralnej Ewidencji </w:t>
      </w:r>
      <w:r w:rsidRPr="00836130">
        <w:rPr>
          <w:rFonts w:ascii="Verdana" w:hAnsi="Verdana"/>
          <w:sz w:val="20"/>
          <w:szCs w:val="20"/>
        </w:rPr>
        <w:br/>
        <w:t>i Informacji o Działalności Gospodarczej, w zakresie art. 109 ust. 1 pkt</w:t>
      </w:r>
      <w:r w:rsidR="00987394">
        <w:rPr>
          <w:rFonts w:ascii="Verdana" w:hAnsi="Verdana"/>
          <w:sz w:val="20"/>
          <w:szCs w:val="20"/>
        </w:rPr>
        <w:t>.</w:t>
      </w:r>
      <w:r w:rsidRPr="00836130">
        <w:rPr>
          <w:rFonts w:ascii="Verdana" w:hAnsi="Verdana"/>
          <w:sz w:val="20"/>
          <w:szCs w:val="20"/>
        </w:rPr>
        <w:t xml:space="preserve"> 4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>, sporządzone nie wcześniej niż 3 miesiące przed jej złożeniem, jeżeli odrębne przepisy wymagają wpisu do rejestru lub ewidencji;</w:t>
      </w:r>
    </w:p>
    <w:p w14:paraId="1019F5FF" w14:textId="77777777" w:rsidR="00982359" w:rsidRPr="00836130" w:rsidRDefault="00515897">
      <w:pPr>
        <w:numPr>
          <w:ilvl w:val="1"/>
          <w:numId w:val="20"/>
        </w:numPr>
        <w:tabs>
          <w:tab w:val="left" w:pos="1200"/>
        </w:tabs>
        <w:spacing w:line="240" w:lineRule="auto"/>
        <w:ind w:left="1418" w:right="20" w:hanging="284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 oraz dowody określające, czy te usługi zostały wykonane lub są wykonywane należycie, przy czym dowodami, o których mowa, są referencje bądź inne dokumenty sporządzone przez podmiot, na rzecz którego usługi zostały wykonane, </w:t>
      </w:r>
      <w:r w:rsidR="005C3CB5">
        <w:rPr>
          <w:rFonts w:ascii="Verdana" w:hAnsi="Verdana"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4EFEFF1E" w14:textId="77777777" w:rsidR="00982359" w:rsidRPr="00836130" w:rsidRDefault="00515897">
      <w:pPr>
        <w:numPr>
          <w:ilvl w:val="0"/>
          <w:numId w:val="21"/>
        </w:numPr>
        <w:tabs>
          <w:tab w:val="left" w:pos="1134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Jeżeli Wykonawca ma siedzibę lub miejsce zamieszkania poza terytorium Rzeczypospolitej Polskiej, zamiast dokumentu, o którym mowa w ust. 1 pkt</w:t>
      </w:r>
      <w:r w:rsidR="00987394">
        <w:rPr>
          <w:rFonts w:ascii="Verdana" w:hAnsi="Verdana"/>
          <w:sz w:val="20"/>
          <w:szCs w:val="20"/>
        </w:rPr>
        <w:t>.</w:t>
      </w:r>
      <w:r w:rsidRPr="00836130">
        <w:rPr>
          <w:rFonts w:ascii="Verdana" w:hAnsi="Verdana"/>
          <w:sz w:val="20"/>
          <w:szCs w:val="20"/>
        </w:rPr>
        <w:t xml:space="preserve"> 2, składa dokument lub dokumenty wystawione w kraju, w którym wykonawca ma siedzibę lub miejsce zamieszkania, potwierdzające odpowiednio, że nie otwarto jego likwidacji, nie ogłoszono upadłości, jego aktywami nie zarządza likwidator lub sąd, nie zawarł układu</w:t>
      </w:r>
      <w:r w:rsidR="00987394">
        <w:rPr>
          <w:rFonts w:ascii="Verdana" w:hAnsi="Verdana"/>
          <w:sz w:val="20"/>
          <w:szCs w:val="20"/>
        </w:rPr>
        <w:t xml:space="preserve"> </w:t>
      </w:r>
      <w:r w:rsidRPr="00836130">
        <w:rPr>
          <w:rFonts w:ascii="Verdana" w:hAnsi="Verdana"/>
          <w:sz w:val="20"/>
          <w:szCs w:val="20"/>
        </w:rPr>
        <w:t xml:space="preserve">z wierzycielami, jego działalność gospodarcza nie jest zawieszona ani nie znajduje się on </w:t>
      </w:r>
      <w:r w:rsidR="00987394">
        <w:rPr>
          <w:rFonts w:ascii="Verdana" w:hAnsi="Verdana"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 xml:space="preserve">w innej tego rodzaju sytuacji wynikającej z podobnej procedury przewidzianej w przepisach miejsca wszczęcia tej procedury. Dokument lub dokumenty, </w:t>
      </w:r>
      <w:r w:rsidR="00987394">
        <w:rPr>
          <w:rFonts w:ascii="Verdana" w:hAnsi="Verdana"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>o których mowa w ust. 1 pkt 2, powinny być wystawione nie wcześniej niż 3 miesiące przed ich złożeniem.</w:t>
      </w:r>
    </w:p>
    <w:p w14:paraId="278E06AE" w14:textId="77777777" w:rsidR="00982359" w:rsidRPr="00836130" w:rsidRDefault="00515897">
      <w:pPr>
        <w:numPr>
          <w:ilvl w:val="0"/>
          <w:numId w:val="21"/>
        </w:numPr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2, zastępuje się je </w:t>
      </w:r>
      <w:r w:rsidRPr="00836130">
        <w:rPr>
          <w:rFonts w:ascii="Verdana" w:hAnsi="Verdana"/>
          <w:sz w:val="20"/>
          <w:szCs w:val="20"/>
        </w:rPr>
        <w:lastRenderedPageBreak/>
        <w:t xml:space="preserve">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0EA30074" w14:textId="77777777" w:rsidR="00982359" w:rsidRPr="00836130" w:rsidRDefault="00515897">
      <w:pPr>
        <w:numPr>
          <w:ilvl w:val="0"/>
          <w:numId w:val="21"/>
        </w:numPr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Zamawiający nie wzywa do złożenia podmiotowych środków dowodowych, jeżeli:</w:t>
      </w:r>
    </w:p>
    <w:p w14:paraId="1E55214F" w14:textId="77777777" w:rsidR="00982359" w:rsidRPr="00836130" w:rsidRDefault="00515897">
      <w:pPr>
        <w:numPr>
          <w:ilvl w:val="2"/>
          <w:numId w:val="21"/>
        </w:numPr>
        <w:tabs>
          <w:tab w:val="left" w:pos="1560"/>
        </w:tabs>
        <w:spacing w:line="240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może je uzyskać za pomocą bezpłatnych i ogólnodostępnych baz danych, </w:t>
      </w:r>
      <w:r w:rsidRPr="00836130">
        <w:rPr>
          <w:rFonts w:ascii="Verdana" w:hAnsi="Verdana"/>
          <w:sz w:val="20"/>
          <w:szCs w:val="20"/>
        </w:rPr>
        <w:br/>
        <w:t>w szczególności rejestrów publicznych w rozumieniu ustawy z dnia 17.02.2005 r.</w:t>
      </w:r>
      <w:r w:rsidR="005C3CB5">
        <w:rPr>
          <w:rFonts w:ascii="Verdana" w:hAnsi="Verdana"/>
          <w:sz w:val="20"/>
          <w:szCs w:val="20"/>
        </w:rPr>
        <w:t xml:space="preserve"> </w:t>
      </w:r>
      <w:r w:rsidRPr="00836130">
        <w:rPr>
          <w:rFonts w:ascii="Verdana" w:hAnsi="Verdana"/>
          <w:sz w:val="20"/>
          <w:szCs w:val="20"/>
        </w:rPr>
        <w:t xml:space="preserve">o informatyzacji działalności podmiotów realizujących zadania publiczne, o ile wykonawca wskazał w oświadczeniu,  o którym mowa w art. 125 ust. 1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 xml:space="preserve"> dane umożliwiające dostęp do tych środków;</w:t>
      </w:r>
    </w:p>
    <w:p w14:paraId="42EB8BE5" w14:textId="77777777" w:rsidR="00982359" w:rsidRPr="00836130" w:rsidRDefault="00515897">
      <w:pPr>
        <w:numPr>
          <w:ilvl w:val="2"/>
          <w:numId w:val="21"/>
        </w:numPr>
        <w:tabs>
          <w:tab w:val="left" w:pos="1560"/>
        </w:tabs>
        <w:spacing w:line="240" w:lineRule="auto"/>
        <w:ind w:left="1560" w:right="20" w:hanging="426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podmiotowym środkiem dowodowym jest oświadczenie, którego treść odpowiada zakresowi oświadczenia, o którym mowa w art. 125 ust. 1</w:t>
      </w:r>
    </w:p>
    <w:p w14:paraId="6162B2DF" w14:textId="77777777" w:rsidR="00982359" w:rsidRPr="00836130" w:rsidRDefault="00515897">
      <w:pPr>
        <w:numPr>
          <w:ilvl w:val="0"/>
          <w:numId w:val="21"/>
        </w:numPr>
        <w:spacing w:line="240" w:lineRule="auto"/>
        <w:ind w:left="1134" w:right="46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274F752" w14:textId="77777777" w:rsidR="00982359" w:rsidRPr="00836130" w:rsidRDefault="00515897">
      <w:pPr>
        <w:numPr>
          <w:ilvl w:val="0"/>
          <w:numId w:val="21"/>
        </w:numPr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 zakresie nieuregulowanym ustawą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</w:t>
      </w:r>
      <w:r w:rsidRPr="00836130">
        <w:rPr>
          <w:rFonts w:ascii="Verdana" w:hAnsi="Verdana"/>
          <w:sz w:val="20"/>
          <w:szCs w:val="20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C40C440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5BB5C5AE" w14:textId="77777777" w:rsidR="00982359" w:rsidRPr="00836130" w:rsidRDefault="00515897">
      <w:pPr>
        <w:tabs>
          <w:tab w:val="left" w:pos="82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XII.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POLEGANIE NA ZASOBACH INNYCH PODMIOTÓW</w:t>
      </w:r>
    </w:p>
    <w:p w14:paraId="676D9CEB" w14:textId="77777777" w:rsidR="00982359" w:rsidRPr="00836130" w:rsidRDefault="00515897">
      <w:pPr>
        <w:numPr>
          <w:ilvl w:val="0"/>
          <w:numId w:val="22"/>
        </w:numPr>
        <w:tabs>
          <w:tab w:val="left" w:pos="1134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bookmarkStart w:id="5" w:name="page9"/>
      <w:bookmarkEnd w:id="5"/>
      <w:r w:rsidRPr="00836130">
        <w:rPr>
          <w:rFonts w:ascii="Verdana" w:hAnsi="Verdana"/>
          <w:sz w:val="20"/>
          <w:szCs w:val="20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7329D51C" w14:textId="77777777" w:rsidR="00982359" w:rsidRPr="00836130" w:rsidRDefault="00515897">
      <w:pPr>
        <w:numPr>
          <w:ilvl w:val="0"/>
          <w:numId w:val="22"/>
        </w:numPr>
        <w:tabs>
          <w:tab w:val="left" w:pos="1134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26E18909" w14:textId="77777777" w:rsidR="00982359" w:rsidRPr="00836130" w:rsidRDefault="00515897">
      <w:pPr>
        <w:numPr>
          <w:ilvl w:val="0"/>
          <w:numId w:val="22"/>
        </w:numPr>
        <w:tabs>
          <w:tab w:val="left" w:pos="1134"/>
        </w:tabs>
        <w:spacing w:line="240" w:lineRule="auto"/>
        <w:ind w:left="1134" w:right="20" w:hanging="425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</w:t>
      </w:r>
      <w:r w:rsidRPr="00836130">
        <w:rPr>
          <w:rFonts w:ascii="Verdana" w:hAnsi="Verdana"/>
          <w:sz w:val="20"/>
          <w:szCs w:val="20"/>
        </w:rPr>
        <w:lastRenderedPageBreak/>
        <w:t xml:space="preserve">dysponował niezbędnymi zasobami tych podmiotów. </w:t>
      </w:r>
      <w:r w:rsidRPr="00836130">
        <w:rPr>
          <w:rFonts w:ascii="Verdana" w:hAnsi="Verdana"/>
          <w:b/>
          <w:bCs/>
          <w:sz w:val="20"/>
          <w:szCs w:val="20"/>
        </w:rPr>
        <w:t>Wzór oświadczenia stanowi załącznik do SWZ.</w:t>
      </w:r>
    </w:p>
    <w:p w14:paraId="3552ED78" w14:textId="77777777" w:rsidR="00982359" w:rsidRPr="00836130" w:rsidRDefault="00515897">
      <w:pPr>
        <w:numPr>
          <w:ilvl w:val="0"/>
          <w:numId w:val="22"/>
        </w:numPr>
        <w:tabs>
          <w:tab w:val="left" w:pos="1134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496CEE35" w14:textId="77777777" w:rsidR="00982359" w:rsidRPr="00836130" w:rsidRDefault="00515897">
      <w:pPr>
        <w:numPr>
          <w:ilvl w:val="0"/>
          <w:numId w:val="22"/>
        </w:numPr>
        <w:tabs>
          <w:tab w:val="left" w:pos="1134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</w:t>
      </w:r>
      <w:r w:rsidR="005C3CB5">
        <w:rPr>
          <w:rFonts w:ascii="Verdana" w:hAnsi="Verdana"/>
          <w:sz w:val="20"/>
          <w:szCs w:val="20"/>
        </w:rPr>
        <w:t xml:space="preserve"> </w:t>
      </w:r>
      <w:r w:rsidRPr="00836130">
        <w:rPr>
          <w:rFonts w:ascii="Verdana" w:hAnsi="Verdana"/>
          <w:sz w:val="20"/>
          <w:szCs w:val="20"/>
        </w:rPr>
        <w:t>w terminie określonym przez zamawiającego zastąpił ten podmiot innym podmiotem lub podmiotami albo wykazał, że samodzielnie spełnia warunki udziału w postępowaniu.</w:t>
      </w:r>
    </w:p>
    <w:p w14:paraId="72FB4A62" w14:textId="77777777" w:rsidR="00982359" w:rsidRPr="00836130" w:rsidRDefault="00515897">
      <w:pPr>
        <w:tabs>
          <w:tab w:val="left" w:pos="1134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sz w:val="20"/>
          <w:szCs w:val="20"/>
        </w:rPr>
        <w:t>UWAGA:</w:t>
      </w:r>
      <w:r w:rsidRPr="00836130">
        <w:rPr>
          <w:rFonts w:ascii="Verdana" w:hAnsi="Verdana"/>
          <w:sz w:val="20"/>
          <w:szCs w:val="20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D61775B" w14:textId="77777777" w:rsidR="00982359" w:rsidRPr="00836130" w:rsidRDefault="00515897">
      <w:pPr>
        <w:numPr>
          <w:ilvl w:val="0"/>
          <w:numId w:val="22"/>
        </w:numPr>
        <w:tabs>
          <w:tab w:val="left" w:pos="1134"/>
        </w:tabs>
        <w:spacing w:line="240" w:lineRule="auto"/>
        <w:ind w:left="1134" w:right="20" w:hanging="425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Wykonawca, w przypadku polegania na zdolnościach lub sytuacji podmiotów udostępniających zasoby, przedstawia, wraz z oświadczeniem, o którym mowa w Rozdziale XII pkt 1a) SWZ, także oświadczenie podmiotu udostępniającego zasoby, potwierdzające brak podstaw wykluczenia tego podmiotu oraz odpowiednio spełnianie warunków udziału </w:t>
      </w:r>
      <w:r w:rsidRPr="00836130">
        <w:rPr>
          <w:rFonts w:ascii="Verdana" w:hAnsi="Verdana"/>
          <w:sz w:val="20"/>
          <w:szCs w:val="20"/>
        </w:rPr>
        <w:br/>
        <w:t>w postępowaniu, w zakresie, w jakim wykonawca powołuje się na jego zasoby, zgodnie</w:t>
      </w:r>
      <w:r w:rsidR="005C3CB5">
        <w:rPr>
          <w:rFonts w:ascii="Verdana" w:hAnsi="Verdana"/>
          <w:sz w:val="20"/>
          <w:szCs w:val="20"/>
        </w:rPr>
        <w:t xml:space="preserve"> </w:t>
      </w:r>
      <w:r w:rsidRPr="00836130">
        <w:rPr>
          <w:rFonts w:ascii="Verdana" w:hAnsi="Verdana"/>
          <w:sz w:val="20"/>
          <w:szCs w:val="20"/>
        </w:rPr>
        <w:t>z katalogiem dokumentów określonych w Rozdziale XI SWZ.</w:t>
      </w:r>
    </w:p>
    <w:p w14:paraId="0F2CAB50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FB4D9F4" w14:textId="77777777" w:rsidR="00982359" w:rsidRPr="00836130" w:rsidRDefault="00515897">
      <w:pPr>
        <w:tabs>
          <w:tab w:val="left" w:pos="82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XIII.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OPIS SPOSOBU PRZYGOTOWANIA OFERTY WRAZ Z WYMAGANIAMIFORMALNYMI DOTYCZĄCYMI SKŁADANYCH OŚWIADCZEŃ I DOKUMENTÓW</w:t>
      </w:r>
    </w:p>
    <w:p w14:paraId="181A40D5" w14:textId="77777777" w:rsidR="00982359" w:rsidRPr="00836130" w:rsidRDefault="00515897">
      <w:pPr>
        <w:numPr>
          <w:ilvl w:val="0"/>
          <w:numId w:val="23"/>
        </w:numPr>
        <w:tabs>
          <w:tab w:val="left" w:pos="1276"/>
        </w:tabs>
        <w:spacing w:line="240" w:lineRule="auto"/>
        <w:ind w:left="1276" w:right="108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Wykonawca może złożyć tylko jedną ofertę. Oferta jest składana przy użyciu środków komunikacji elektronicznej pod rygorem nieważności.</w:t>
      </w:r>
    </w:p>
    <w:p w14:paraId="4235E107" w14:textId="77777777" w:rsidR="00982359" w:rsidRPr="00836130" w:rsidRDefault="00515897">
      <w:pPr>
        <w:numPr>
          <w:ilvl w:val="0"/>
          <w:numId w:val="23"/>
        </w:numPr>
        <w:tabs>
          <w:tab w:val="left" w:pos="1276"/>
        </w:tabs>
        <w:spacing w:line="240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Treść oferty musi odpowiadać treści SWZ.</w:t>
      </w:r>
    </w:p>
    <w:p w14:paraId="2806A57B" w14:textId="77777777" w:rsidR="00982359" w:rsidRPr="00836130" w:rsidRDefault="00515897">
      <w:pPr>
        <w:numPr>
          <w:ilvl w:val="0"/>
          <w:numId w:val="23"/>
        </w:numPr>
        <w:tabs>
          <w:tab w:val="left" w:pos="1276"/>
        </w:tabs>
        <w:spacing w:line="240" w:lineRule="auto"/>
        <w:ind w:left="1276" w:right="108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Ofertę składa się na Formularzu Ofertowym - zgodnie z Załącznikiem do SWZ wraz z ofertą Wykonawca jest zobowiązany złożyć:</w:t>
      </w:r>
    </w:p>
    <w:p w14:paraId="220734A8" w14:textId="77777777" w:rsidR="00982359" w:rsidRPr="00836130" w:rsidRDefault="00515897">
      <w:pPr>
        <w:numPr>
          <w:ilvl w:val="1"/>
          <w:numId w:val="23"/>
        </w:numPr>
        <w:tabs>
          <w:tab w:val="left" w:pos="1380"/>
          <w:tab w:val="left" w:pos="1560"/>
        </w:tabs>
        <w:spacing w:line="240" w:lineRule="auto"/>
        <w:ind w:left="1276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oświadczenia, o których mowa w Rozdziale XII pkt</w:t>
      </w:r>
      <w:r w:rsidR="005C3CB5">
        <w:rPr>
          <w:rFonts w:ascii="Verdana" w:hAnsi="Verdana"/>
          <w:sz w:val="20"/>
          <w:szCs w:val="20"/>
        </w:rPr>
        <w:t>.</w:t>
      </w:r>
      <w:r w:rsidRPr="00836130">
        <w:rPr>
          <w:rFonts w:ascii="Verdana" w:hAnsi="Verdana"/>
          <w:sz w:val="20"/>
          <w:szCs w:val="20"/>
        </w:rPr>
        <w:t xml:space="preserve"> 1) SWZ;</w:t>
      </w:r>
    </w:p>
    <w:p w14:paraId="097BC3C3" w14:textId="77777777" w:rsidR="00982359" w:rsidRPr="00836130" w:rsidRDefault="00515897">
      <w:pPr>
        <w:numPr>
          <w:ilvl w:val="1"/>
          <w:numId w:val="23"/>
        </w:numPr>
        <w:tabs>
          <w:tab w:val="left" w:pos="1379"/>
          <w:tab w:val="left" w:pos="1560"/>
        </w:tabs>
        <w:spacing w:line="240" w:lineRule="auto"/>
        <w:ind w:left="1276" w:right="-34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zobowiązanie innego podmiotu, o którym mowa w Rozdziale XII ust. 3 SWZ (jeżeli dotyczy);</w:t>
      </w:r>
    </w:p>
    <w:p w14:paraId="6C11C230" w14:textId="77777777" w:rsidR="00982359" w:rsidRPr="00836130" w:rsidRDefault="00515897">
      <w:pPr>
        <w:numPr>
          <w:ilvl w:val="1"/>
          <w:numId w:val="23"/>
        </w:numPr>
        <w:tabs>
          <w:tab w:val="left" w:pos="1379"/>
          <w:tab w:val="left" w:pos="1560"/>
        </w:tabs>
        <w:spacing w:line="240" w:lineRule="auto"/>
        <w:ind w:left="1276" w:right="46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dokumenty, z których wynika prawo do podpisania oferty; odpowiednie pełnomocnictwa (jeżeli dotyczy),</w:t>
      </w:r>
    </w:p>
    <w:p w14:paraId="0053AE0B" w14:textId="77777777" w:rsidR="00982359" w:rsidRPr="00836130" w:rsidRDefault="00515897">
      <w:pPr>
        <w:numPr>
          <w:ilvl w:val="0"/>
          <w:numId w:val="23"/>
        </w:numPr>
        <w:tabs>
          <w:tab w:val="left" w:pos="1276"/>
        </w:tabs>
        <w:spacing w:line="240" w:lineRule="auto"/>
        <w:ind w:left="1276" w:right="20" w:hanging="436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</w:t>
      </w:r>
      <w:bookmarkStart w:id="6" w:name="page10"/>
      <w:bookmarkEnd w:id="6"/>
      <w:r w:rsidRPr="00836130">
        <w:rPr>
          <w:rFonts w:ascii="Verdana" w:hAnsi="Verdana"/>
          <w:sz w:val="20"/>
          <w:szCs w:val="20"/>
        </w:rPr>
        <w:t xml:space="preserve">przedstawiciela Wykonawcy. W celu potwierdzenia, że osoba działająca w imieniu wykonawcy jest </w:t>
      </w:r>
      <w:r w:rsidRPr="00836130">
        <w:rPr>
          <w:rFonts w:ascii="Verdana" w:hAnsi="Verdana"/>
          <w:sz w:val="20"/>
          <w:szCs w:val="20"/>
        </w:rPr>
        <w:lastRenderedPageBreak/>
        <w:t xml:space="preserve">umocowana do jego reprezentowania, zamawiający żąda od wykonawcy odpisu lub informacji z Krajowego Rejestru Sądowego, Centralnej Ewidencji i Informacji </w:t>
      </w:r>
      <w:r w:rsidRPr="00836130">
        <w:rPr>
          <w:rFonts w:ascii="Verdana" w:hAnsi="Verdana"/>
          <w:sz w:val="20"/>
          <w:szCs w:val="20"/>
        </w:rPr>
        <w:br/>
        <w:t>o Działalności Gospodarczej lub innego właściwego rejestru.</w:t>
      </w:r>
    </w:p>
    <w:p w14:paraId="25488030" w14:textId="77777777" w:rsidR="00982359" w:rsidRPr="00836130" w:rsidRDefault="00515897">
      <w:pPr>
        <w:numPr>
          <w:ilvl w:val="0"/>
          <w:numId w:val="24"/>
        </w:numPr>
        <w:tabs>
          <w:tab w:val="left" w:pos="1276"/>
        </w:tabs>
        <w:spacing w:line="240" w:lineRule="auto"/>
        <w:ind w:left="1276" w:hanging="436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696A8103" w14:textId="77777777" w:rsidR="00982359" w:rsidRPr="00836130" w:rsidRDefault="00515897">
      <w:pPr>
        <w:numPr>
          <w:ilvl w:val="0"/>
          <w:numId w:val="24"/>
        </w:numPr>
        <w:tabs>
          <w:tab w:val="left" w:pos="1002"/>
          <w:tab w:val="left" w:pos="1276"/>
        </w:tabs>
        <w:spacing w:line="240" w:lineRule="auto"/>
        <w:ind w:left="1276" w:right="20" w:hanging="436"/>
        <w:jc w:val="both"/>
        <w:rPr>
          <w:rFonts w:ascii="Verdana" w:hAnsi="Verdana"/>
          <w:b/>
          <w:sz w:val="20"/>
          <w:szCs w:val="20"/>
        </w:rPr>
      </w:pPr>
      <w:r w:rsidRPr="00836130">
        <w:rPr>
          <w:rFonts w:ascii="Verdana" w:hAnsi="Verdana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35E43492" w14:textId="77777777" w:rsidR="00982359" w:rsidRPr="00836130" w:rsidRDefault="00515897">
      <w:pPr>
        <w:numPr>
          <w:ilvl w:val="0"/>
          <w:numId w:val="24"/>
        </w:numPr>
        <w:tabs>
          <w:tab w:val="left" w:pos="1276"/>
        </w:tabs>
        <w:spacing w:line="240" w:lineRule="auto"/>
        <w:ind w:left="1276" w:right="20" w:hanging="436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Oferta powinna być sporządzona w języku polskim. Każdy dokument składający się na ofertę powinien być czytelny.</w:t>
      </w:r>
    </w:p>
    <w:p w14:paraId="0EC18EC6" w14:textId="77777777" w:rsidR="00982359" w:rsidRPr="00836130" w:rsidRDefault="00515897">
      <w:pPr>
        <w:numPr>
          <w:ilvl w:val="0"/>
          <w:numId w:val="24"/>
        </w:numPr>
        <w:tabs>
          <w:tab w:val="left" w:pos="1276"/>
        </w:tabs>
        <w:spacing w:line="240" w:lineRule="auto"/>
        <w:ind w:left="1276" w:right="20" w:hanging="436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Jeśli oferta zawiera informacje stanowiące tajemnicę przedsiębiorstwa w rozumieniu ustawy z dnia 16.04.1993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</w:p>
    <w:p w14:paraId="328EEB37" w14:textId="77777777" w:rsidR="00982359" w:rsidRPr="00836130" w:rsidRDefault="00515897">
      <w:pPr>
        <w:numPr>
          <w:ilvl w:val="0"/>
          <w:numId w:val="24"/>
        </w:numPr>
        <w:tabs>
          <w:tab w:val="left" w:pos="1000"/>
          <w:tab w:val="left" w:pos="1276"/>
        </w:tabs>
        <w:spacing w:line="240" w:lineRule="auto"/>
        <w:ind w:left="1276" w:right="108" w:hanging="436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>W celu złożenia oferty należy postępować zgodnie z opisem z Rozdziału V. SPOSÓB KOMUNIKACJI ORAZ WYJAŚNIENIA TREŚCI SWZ oraz Rozdziału XIV. SPOSÓB I TERMIN SKŁADANIA OFERT.</w:t>
      </w:r>
    </w:p>
    <w:p w14:paraId="2FE27A0B" w14:textId="77777777" w:rsidR="00982359" w:rsidRPr="00836130" w:rsidRDefault="00515897">
      <w:pPr>
        <w:numPr>
          <w:ilvl w:val="0"/>
          <w:numId w:val="24"/>
        </w:numPr>
        <w:tabs>
          <w:tab w:val="left" w:pos="1000"/>
          <w:tab w:val="left" w:pos="1276"/>
        </w:tabs>
        <w:spacing w:line="240" w:lineRule="auto"/>
        <w:ind w:left="1276" w:right="108" w:hanging="436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Przed upływem terminu składania ofert, Wykonawca może wprowadzić zmiany do złożonej oferty lub wycofać ofertę. Zmiana oferty następuje poprzez wycofanie oferty oraz jej ponownym złożeniu.</w:t>
      </w:r>
    </w:p>
    <w:p w14:paraId="1E70C267" w14:textId="77777777" w:rsidR="00982359" w:rsidRPr="00836130" w:rsidRDefault="00515897">
      <w:pPr>
        <w:numPr>
          <w:ilvl w:val="0"/>
          <w:numId w:val="24"/>
        </w:numPr>
        <w:tabs>
          <w:tab w:val="left" w:pos="1000"/>
          <w:tab w:val="left" w:pos="1276"/>
        </w:tabs>
        <w:spacing w:line="240" w:lineRule="auto"/>
        <w:ind w:left="1276" w:right="108" w:hanging="436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66DEAB0E" w14:textId="77777777" w:rsidR="00982359" w:rsidRPr="00836130" w:rsidRDefault="00515897">
      <w:pPr>
        <w:numPr>
          <w:ilvl w:val="0"/>
          <w:numId w:val="24"/>
        </w:numPr>
        <w:tabs>
          <w:tab w:val="left" w:pos="1000"/>
          <w:tab w:val="left" w:pos="1276"/>
        </w:tabs>
        <w:spacing w:line="240" w:lineRule="auto"/>
        <w:ind w:left="1276" w:right="108" w:hanging="436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0755166D" w14:textId="77777777" w:rsidR="00982359" w:rsidRPr="00836130" w:rsidRDefault="00515897">
      <w:pPr>
        <w:numPr>
          <w:ilvl w:val="0"/>
          <w:numId w:val="24"/>
        </w:numPr>
        <w:tabs>
          <w:tab w:val="left" w:pos="1000"/>
          <w:tab w:val="left" w:pos="1276"/>
        </w:tabs>
        <w:spacing w:line="240" w:lineRule="auto"/>
        <w:ind w:left="1276" w:right="108" w:hanging="436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>Wykonawcy mogą ubiegać się wspólnie o udzielenie zamówienia:</w:t>
      </w:r>
    </w:p>
    <w:p w14:paraId="6649FB02" w14:textId="77777777" w:rsidR="00982359" w:rsidRPr="00836130" w:rsidRDefault="00515897">
      <w:pPr>
        <w:numPr>
          <w:ilvl w:val="0"/>
          <w:numId w:val="25"/>
        </w:numPr>
        <w:tabs>
          <w:tab w:val="left" w:pos="1560"/>
        </w:tabs>
        <w:spacing w:line="240" w:lineRule="auto"/>
        <w:ind w:left="1560" w:right="20" w:hanging="284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W takim przypadku, wykonawcy ustanawiają pełnomocnika do reprezentowania ich w postępowaniu o udzielenie zamówienia albo reprezentowania ich w postępowaniu</w:t>
      </w:r>
      <w:r w:rsidR="007E393A">
        <w:rPr>
          <w:rFonts w:ascii="Verdana" w:hAnsi="Verdana"/>
          <w:sz w:val="20"/>
          <w:szCs w:val="20"/>
        </w:rPr>
        <w:t xml:space="preserve"> </w:t>
      </w:r>
      <w:r w:rsidRPr="00836130">
        <w:rPr>
          <w:rFonts w:ascii="Verdana" w:hAnsi="Verdana"/>
          <w:sz w:val="20"/>
          <w:szCs w:val="20"/>
        </w:rPr>
        <w:t>o zawarcie umowy w sprawie zamówienia publicznego.</w:t>
      </w:r>
    </w:p>
    <w:p w14:paraId="3F2F6A65" w14:textId="77777777" w:rsidR="00982359" w:rsidRPr="00836130" w:rsidRDefault="00515897">
      <w:pPr>
        <w:numPr>
          <w:ilvl w:val="0"/>
          <w:numId w:val="25"/>
        </w:numPr>
        <w:tabs>
          <w:tab w:val="left" w:pos="1560"/>
        </w:tabs>
        <w:spacing w:line="240" w:lineRule="auto"/>
        <w:ind w:left="1560" w:right="20" w:hanging="284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W przypadku wykonawców ubiegających się wspólnie o udzielenie zamówienia, oświadczenia o braku podstaw do wykluczenia z postępowania oraz spełnianiu warunków udziału w postępowaniu w zakresie, w jakim każdy z wykonawców wykazuje spełnienie warunków udziału w postępowaniu.</w:t>
      </w:r>
    </w:p>
    <w:p w14:paraId="19118966" w14:textId="77777777" w:rsidR="00982359" w:rsidRPr="00836130" w:rsidRDefault="00515897">
      <w:pPr>
        <w:numPr>
          <w:ilvl w:val="0"/>
          <w:numId w:val="25"/>
        </w:numPr>
        <w:tabs>
          <w:tab w:val="left" w:pos="1560"/>
        </w:tabs>
        <w:spacing w:line="240" w:lineRule="auto"/>
        <w:ind w:left="1560" w:right="20" w:hanging="284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Wykonawcy wspólnie ubiegający się o udzielenie zamówienia dołączają do oferty oświadczenie z którego wynika, które zakresy prac wykonają </w:t>
      </w:r>
      <w:r w:rsidRPr="00836130">
        <w:rPr>
          <w:rFonts w:ascii="Verdana" w:hAnsi="Verdana"/>
          <w:sz w:val="20"/>
          <w:szCs w:val="20"/>
        </w:rPr>
        <w:lastRenderedPageBreak/>
        <w:t xml:space="preserve">poszczególni wykonawcy. Oświadczenia i dokumenty potwierdzające brak podstaw do </w:t>
      </w:r>
      <w:proofErr w:type="spellStart"/>
      <w:r w:rsidRPr="00836130">
        <w:rPr>
          <w:rFonts w:ascii="Verdana" w:hAnsi="Verdana"/>
          <w:sz w:val="20"/>
          <w:szCs w:val="20"/>
        </w:rPr>
        <w:t>wykluczeniaz</w:t>
      </w:r>
      <w:proofErr w:type="spellEnd"/>
      <w:r w:rsidRPr="00836130">
        <w:rPr>
          <w:rFonts w:ascii="Verdana" w:hAnsi="Verdana"/>
          <w:sz w:val="20"/>
          <w:szCs w:val="20"/>
        </w:rPr>
        <w:t xml:space="preserve"> postępowania składa każdy z wykonawców ubiegających się o zamówienie.</w:t>
      </w:r>
    </w:p>
    <w:p w14:paraId="50D0C653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745547CC" w14:textId="77777777" w:rsidR="00982359" w:rsidRPr="00836130" w:rsidRDefault="00515897">
      <w:pPr>
        <w:tabs>
          <w:tab w:val="left" w:pos="74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XIV.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SPOSÓB I TERMIN SKŁADANIA OFERT</w:t>
      </w:r>
    </w:p>
    <w:p w14:paraId="06B061A9" w14:textId="77777777" w:rsidR="00982359" w:rsidRPr="00836130" w:rsidRDefault="00515897">
      <w:pPr>
        <w:numPr>
          <w:ilvl w:val="0"/>
          <w:numId w:val="26"/>
        </w:numPr>
        <w:tabs>
          <w:tab w:val="left" w:pos="840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bookmarkStart w:id="7" w:name="page11"/>
      <w:bookmarkEnd w:id="7"/>
      <w:r w:rsidRPr="00836130">
        <w:rPr>
          <w:rFonts w:ascii="Verdana" w:hAnsi="Verdana"/>
          <w:b/>
          <w:bCs/>
          <w:sz w:val="20"/>
          <w:szCs w:val="20"/>
        </w:rPr>
        <w:t xml:space="preserve">Wykonawca </w:t>
      </w:r>
      <w:r w:rsidRPr="00836130">
        <w:rPr>
          <w:rFonts w:ascii="Verdana" w:hAnsi="Verdana"/>
          <w:bCs/>
          <w:sz w:val="20"/>
          <w:szCs w:val="20"/>
        </w:rPr>
        <w:t>zamierzaj</w:t>
      </w:r>
      <w:r w:rsidRPr="00836130">
        <w:rPr>
          <w:rFonts w:ascii="Verdana" w:hAnsi="Verdana"/>
          <w:sz w:val="20"/>
          <w:szCs w:val="20"/>
        </w:rPr>
        <w:t xml:space="preserve">ący wziąć udział w postępowaniu o udzielenie zamówienia publicznego, musi posiadać konto na </w:t>
      </w:r>
      <w:proofErr w:type="spellStart"/>
      <w:r w:rsidRPr="00836130">
        <w:rPr>
          <w:rFonts w:ascii="Verdana" w:hAnsi="Verdana"/>
          <w:sz w:val="20"/>
          <w:szCs w:val="20"/>
        </w:rPr>
        <w:t>ePUAP</w:t>
      </w:r>
      <w:proofErr w:type="spellEnd"/>
      <w:r w:rsidRPr="00836130">
        <w:rPr>
          <w:rFonts w:ascii="Verdana" w:hAnsi="Verdana"/>
          <w:sz w:val="20"/>
          <w:szCs w:val="20"/>
        </w:rPr>
        <w:t xml:space="preserve">. Wykonawca posiadający konto na </w:t>
      </w:r>
      <w:proofErr w:type="spellStart"/>
      <w:r w:rsidRPr="00836130">
        <w:rPr>
          <w:rFonts w:ascii="Verdana" w:hAnsi="Verdana"/>
          <w:sz w:val="20"/>
          <w:szCs w:val="20"/>
        </w:rPr>
        <w:t>ePUAP</w:t>
      </w:r>
      <w:proofErr w:type="spellEnd"/>
      <w:r w:rsidRPr="00836130">
        <w:rPr>
          <w:rFonts w:ascii="Verdana" w:hAnsi="Verdana"/>
          <w:sz w:val="20"/>
          <w:szCs w:val="20"/>
        </w:rPr>
        <w:t xml:space="preserve"> ma dostęp do formularzy: </w:t>
      </w:r>
      <w:r w:rsidRPr="00836130">
        <w:rPr>
          <w:rFonts w:ascii="Verdana" w:hAnsi="Verdana"/>
          <w:b/>
          <w:i/>
          <w:iCs/>
          <w:sz w:val="20"/>
          <w:szCs w:val="20"/>
        </w:rPr>
        <w:t>Złożenia, zmiany lub wycofania oferty lub wniosku</w:t>
      </w:r>
      <w:r w:rsidRPr="00836130">
        <w:rPr>
          <w:rFonts w:ascii="Verdana" w:hAnsi="Verdana"/>
          <w:b/>
          <w:sz w:val="20"/>
          <w:szCs w:val="20"/>
        </w:rPr>
        <w:t>.</w:t>
      </w:r>
    </w:p>
    <w:p w14:paraId="379F504F" w14:textId="77777777" w:rsidR="00982359" w:rsidRPr="00836130" w:rsidRDefault="00515897">
      <w:pPr>
        <w:numPr>
          <w:ilvl w:val="0"/>
          <w:numId w:val="26"/>
        </w:numPr>
        <w:tabs>
          <w:tab w:val="left" w:pos="840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Wymagania techniczne i organizacyjne wysyłania i odbierania dokumentów elektronicznych, elektronicznych kopii dokumentów i oświadczeń oraz informacji przekazywanych przy ich użyciu opisane zostały w ”Instrukcji Użytkownika systemu” dotyczącej systemu mini portal</w:t>
      </w:r>
    </w:p>
    <w:p w14:paraId="75D8BE36" w14:textId="77777777" w:rsidR="00982359" w:rsidRPr="00836130" w:rsidRDefault="00515897">
      <w:pPr>
        <w:tabs>
          <w:tab w:val="left" w:pos="840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  <w:lang w:val="en-US"/>
        </w:rPr>
      </w:pPr>
      <w:r w:rsidRPr="00836130">
        <w:rPr>
          <w:rFonts w:ascii="Verdana" w:hAnsi="Verdana"/>
          <w:sz w:val="20"/>
          <w:szCs w:val="20"/>
          <w:lang w:val="en-US"/>
        </w:rPr>
        <w:t xml:space="preserve">(link: </w:t>
      </w:r>
      <w:hyperlink r:id="rId12" w:history="1">
        <w:r w:rsidRPr="00836130">
          <w:rPr>
            <w:rStyle w:val="Hipercze"/>
            <w:rFonts w:ascii="Verdana" w:hAnsi="Verdana"/>
            <w:sz w:val="20"/>
            <w:szCs w:val="20"/>
            <w:lang w:val="en-US"/>
          </w:rPr>
          <w:t>https://miniportal.uzp.gov.pl/Instrukcja_uzytkownika_miniPortal-ePUAP.pdf</w:t>
        </w:r>
      </w:hyperlink>
      <w:r w:rsidRPr="00836130">
        <w:rPr>
          <w:rFonts w:ascii="Verdana" w:hAnsi="Verdana"/>
          <w:sz w:val="20"/>
          <w:szCs w:val="20"/>
          <w:lang w:val="en-US"/>
        </w:rPr>
        <w:t xml:space="preserve">) </w:t>
      </w:r>
    </w:p>
    <w:p w14:paraId="170623D1" w14:textId="77777777" w:rsidR="00982359" w:rsidRPr="00836130" w:rsidRDefault="00515897">
      <w:pPr>
        <w:tabs>
          <w:tab w:val="left" w:pos="840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oraz Regulaminie </w:t>
      </w:r>
      <w:proofErr w:type="spellStart"/>
      <w:r w:rsidRPr="00836130">
        <w:rPr>
          <w:rFonts w:ascii="Verdana" w:hAnsi="Verdana"/>
          <w:sz w:val="20"/>
          <w:szCs w:val="20"/>
        </w:rPr>
        <w:t>ePUAP</w:t>
      </w:r>
      <w:proofErr w:type="spellEnd"/>
      <w:r w:rsidRPr="00836130">
        <w:rPr>
          <w:rFonts w:ascii="Verdana" w:hAnsi="Verdana"/>
          <w:sz w:val="20"/>
          <w:szCs w:val="20"/>
        </w:rPr>
        <w:t xml:space="preserve"> (link: </w:t>
      </w:r>
      <w:hyperlink r:id="rId13" w:history="1">
        <w:r w:rsidRPr="00836130">
          <w:rPr>
            <w:rStyle w:val="Hipercze"/>
            <w:rFonts w:ascii="Verdana" w:hAnsi="Verdana"/>
            <w:sz w:val="20"/>
            <w:szCs w:val="20"/>
          </w:rPr>
          <w:t>https://pz.gov.pl/pz/regulations</w:t>
        </w:r>
      </w:hyperlink>
      <w:r w:rsidRPr="00836130">
        <w:rPr>
          <w:rFonts w:ascii="Verdana" w:hAnsi="Verdana"/>
          <w:sz w:val="20"/>
          <w:szCs w:val="20"/>
        </w:rPr>
        <w:t>)</w:t>
      </w:r>
    </w:p>
    <w:p w14:paraId="6198C8B0" w14:textId="77777777" w:rsidR="00982359" w:rsidRPr="00836130" w:rsidRDefault="00515897">
      <w:pPr>
        <w:numPr>
          <w:ilvl w:val="0"/>
          <w:numId w:val="27"/>
        </w:numPr>
        <w:tabs>
          <w:tab w:val="left" w:pos="840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skutecznego przekazania </w:t>
      </w:r>
      <w:proofErr w:type="spellStart"/>
      <w:r w:rsidRPr="00836130">
        <w:rPr>
          <w:rFonts w:ascii="Verdana" w:hAnsi="Verdana"/>
          <w:sz w:val="20"/>
          <w:szCs w:val="20"/>
        </w:rPr>
        <w:t>ePUAP</w:t>
      </w:r>
      <w:proofErr w:type="spellEnd"/>
      <w:r w:rsidRPr="00836130">
        <w:rPr>
          <w:rFonts w:ascii="Verdana" w:hAnsi="Verdana"/>
          <w:sz w:val="20"/>
          <w:szCs w:val="20"/>
        </w:rPr>
        <w:t>.</w:t>
      </w:r>
    </w:p>
    <w:p w14:paraId="3D57F7E1" w14:textId="77777777" w:rsidR="00982359" w:rsidRPr="00836130" w:rsidRDefault="00515897">
      <w:pPr>
        <w:numPr>
          <w:ilvl w:val="0"/>
          <w:numId w:val="27"/>
        </w:numPr>
        <w:tabs>
          <w:tab w:val="left" w:pos="840"/>
        </w:tabs>
        <w:spacing w:line="240" w:lineRule="auto"/>
        <w:ind w:left="1134" w:right="2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 xml:space="preserve">Identyfikator </w:t>
      </w:r>
      <w:r w:rsidRPr="00836130">
        <w:rPr>
          <w:rFonts w:ascii="Verdana" w:hAnsi="Verdana"/>
          <w:bCs/>
          <w:sz w:val="20"/>
          <w:szCs w:val="20"/>
        </w:rPr>
        <w:t>post</w:t>
      </w:r>
      <w:r w:rsidRPr="00836130">
        <w:rPr>
          <w:rFonts w:ascii="Verdana" w:hAnsi="Verdana"/>
          <w:sz w:val="20"/>
          <w:szCs w:val="20"/>
        </w:rPr>
        <w:t xml:space="preserve">ępowania o udzielenie zamówienia dostępny jest na Liście wszystkich postępowań na </w:t>
      </w:r>
      <w:proofErr w:type="spellStart"/>
      <w:r w:rsidRPr="00836130">
        <w:rPr>
          <w:rFonts w:ascii="Verdana" w:hAnsi="Verdana"/>
          <w:sz w:val="20"/>
          <w:szCs w:val="20"/>
        </w:rPr>
        <w:t>miniPortalu</w:t>
      </w:r>
      <w:proofErr w:type="spellEnd"/>
      <w:r w:rsidRPr="00836130">
        <w:rPr>
          <w:rFonts w:ascii="Verdana" w:hAnsi="Verdana"/>
          <w:sz w:val="20"/>
          <w:szCs w:val="20"/>
        </w:rPr>
        <w:t xml:space="preserve">. Adres internetowy pod którym dostępny jest identyfikator postępowania </w:t>
      </w:r>
      <w:hyperlink r:id="rId14" w:history="1">
        <w:r w:rsidRPr="00836130">
          <w:rPr>
            <w:rStyle w:val="Hipercze"/>
            <w:rFonts w:ascii="Verdana" w:hAnsi="Verdana"/>
            <w:bCs/>
            <w:sz w:val="20"/>
            <w:szCs w:val="20"/>
          </w:rPr>
          <w:t>https://miniportal.uzp.gov.pl/Postepowania/</w:t>
        </w:r>
      </w:hyperlink>
      <w:r w:rsidRPr="00836130">
        <w:rPr>
          <w:rStyle w:val="Hipercze"/>
          <w:rFonts w:ascii="Verdana" w:hAnsi="Verdana"/>
          <w:sz w:val="20"/>
          <w:szCs w:val="20"/>
          <w:shd w:val="clear" w:color="auto" w:fill="FFFFFF"/>
        </w:rPr>
        <w:t>....................................................</w:t>
      </w:r>
    </w:p>
    <w:p w14:paraId="72CD5AD0" w14:textId="77777777" w:rsidR="00982359" w:rsidRPr="00836130" w:rsidRDefault="00515897">
      <w:pPr>
        <w:numPr>
          <w:ilvl w:val="0"/>
          <w:numId w:val="27"/>
        </w:numPr>
        <w:tabs>
          <w:tab w:val="left" w:pos="840"/>
        </w:tabs>
        <w:spacing w:line="240" w:lineRule="auto"/>
        <w:ind w:left="1134" w:right="20" w:hanging="425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36130">
        <w:rPr>
          <w:rFonts w:ascii="Verdana" w:hAnsi="Verdana"/>
          <w:sz w:val="20"/>
          <w:szCs w:val="20"/>
          <w:u w:val="single"/>
        </w:rPr>
        <w:t xml:space="preserve">Ofertę wraz z wymaganymi dokumentami należy złożyć za pośrednictwem Formularza dostępnego na </w:t>
      </w:r>
      <w:proofErr w:type="spellStart"/>
      <w:r w:rsidRPr="00836130">
        <w:rPr>
          <w:rFonts w:ascii="Verdana" w:hAnsi="Verdana"/>
          <w:sz w:val="20"/>
          <w:szCs w:val="20"/>
          <w:u w:val="single"/>
        </w:rPr>
        <w:t>ePUAP</w:t>
      </w:r>
      <w:proofErr w:type="spellEnd"/>
      <w:r w:rsidRPr="00836130">
        <w:rPr>
          <w:rFonts w:ascii="Verdana" w:hAnsi="Verdana"/>
          <w:sz w:val="20"/>
          <w:szCs w:val="20"/>
          <w:u w:val="single"/>
        </w:rPr>
        <w:t xml:space="preserve">, (Dane odbiorcy: Ośrodek Pomocy Społecznej w Niemcach, </w:t>
      </w:r>
      <w:r w:rsidRPr="00836130">
        <w:rPr>
          <w:rFonts w:ascii="Verdana" w:hAnsi="Verdana"/>
          <w:bCs/>
          <w:sz w:val="20"/>
          <w:szCs w:val="20"/>
          <w:u w:val="single"/>
        </w:rPr>
        <w:t xml:space="preserve">adres skrzynki </w:t>
      </w:r>
      <w:proofErr w:type="spellStart"/>
      <w:r w:rsidRPr="00836130">
        <w:rPr>
          <w:rFonts w:ascii="Verdana" w:hAnsi="Verdana"/>
          <w:bCs/>
          <w:sz w:val="20"/>
          <w:szCs w:val="20"/>
          <w:u w:val="single"/>
        </w:rPr>
        <w:t>ePUAP</w:t>
      </w:r>
      <w:proofErr w:type="spellEnd"/>
      <w:r w:rsidRPr="00836130">
        <w:rPr>
          <w:rFonts w:ascii="Verdana" w:hAnsi="Verdana"/>
          <w:sz w:val="20"/>
          <w:szCs w:val="20"/>
          <w:u w:val="single"/>
        </w:rPr>
        <w:t>: /</w:t>
      </w:r>
      <w:proofErr w:type="spellStart"/>
      <w:r w:rsidRPr="00836130">
        <w:rPr>
          <w:rFonts w:ascii="Verdana" w:hAnsi="Verdana"/>
          <w:sz w:val="20"/>
          <w:szCs w:val="20"/>
          <w:u w:val="single"/>
        </w:rPr>
        <w:t>OPSNiemce</w:t>
      </w:r>
      <w:proofErr w:type="spellEnd"/>
      <w:r w:rsidRPr="00836130">
        <w:rPr>
          <w:rFonts w:ascii="Verdana" w:hAnsi="Verdana"/>
          <w:sz w:val="20"/>
          <w:szCs w:val="20"/>
          <w:u w:val="single"/>
        </w:rPr>
        <w:t>/</w:t>
      </w:r>
      <w:proofErr w:type="spellStart"/>
      <w:r w:rsidRPr="00836130">
        <w:rPr>
          <w:rFonts w:ascii="Verdana" w:hAnsi="Verdana"/>
          <w:sz w:val="20"/>
          <w:szCs w:val="20"/>
          <w:u w:val="single"/>
        </w:rPr>
        <w:t>SkrzynkaESP</w:t>
      </w:r>
      <w:proofErr w:type="spellEnd"/>
      <w:r w:rsidRPr="00836130">
        <w:rPr>
          <w:rFonts w:ascii="Verdana" w:hAnsi="Verdana"/>
          <w:sz w:val="20"/>
          <w:szCs w:val="20"/>
          <w:u w:val="single"/>
        </w:rPr>
        <w:t xml:space="preserve"> uprzednio zaszyfrowaną za pomocą </w:t>
      </w:r>
      <w:proofErr w:type="spellStart"/>
      <w:r w:rsidRPr="00836130">
        <w:rPr>
          <w:rFonts w:ascii="Verdana" w:hAnsi="Verdana"/>
          <w:sz w:val="20"/>
          <w:szCs w:val="20"/>
          <w:u w:val="single"/>
        </w:rPr>
        <w:t>miniPortal</w:t>
      </w:r>
      <w:proofErr w:type="spellEnd"/>
      <w:r w:rsidRPr="00836130">
        <w:rPr>
          <w:rFonts w:ascii="Verdana" w:hAnsi="Verdana"/>
          <w:sz w:val="20"/>
          <w:szCs w:val="20"/>
          <w:u w:val="single"/>
        </w:rPr>
        <w:t xml:space="preserve"> - w nieprzekraczalnym terminie </w:t>
      </w:r>
      <w:r w:rsidRPr="00836130">
        <w:rPr>
          <w:rFonts w:ascii="Verdana" w:hAnsi="Verdana"/>
          <w:b/>
          <w:bCs/>
          <w:sz w:val="20"/>
          <w:szCs w:val="20"/>
          <w:u w:val="single"/>
        </w:rPr>
        <w:t xml:space="preserve">do </w:t>
      </w:r>
      <w:r w:rsidR="007E393A">
        <w:rPr>
          <w:rFonts w:ascii="Verdana" w:hAnsi="Verdana"/>
          <w:b/>
          <w:bCs/>
          <w:color w:val="FF0000"/>
          <w:sz w:val="20"/>
          <w:szCs w:val="20"/>
          <w:u w:val="single"/>
        </w:rPr>
        <w:t>17.08.</w:t>
      </w:r>
      <w:r w:rsidRPr="00022009">
        <w:rPr>
          <w:rFonts w:ascii="Verdana" w:hAnsi="Verdana"/>
          <w:b/>
          <w:bCs/>
          <w:color w:val="FF0000"/>
          <w:sz w:val="20"/>
          <w:szCs w:val="20"/>
          <w:u w:val="single"/>
        </w:rPr>
        <w:t>2022 r. do godz. 10.00.</w:t>
      </w:r>
    </w:p>
    <w:p w14:paraId="4B21C2DD" w14:textId="77777777" w:rsidR="00982359" w:rsidRPr="00836130" w:rsidRDefault="00515897">
      <w:pPr>
        <w:numPr>
          <w:ilvl w:val="0"/>
          <w:numId w:val="27"/>
        </w:numPr>
        <w:tabs>
          <w:tab w:val="left" w:pos="840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 xml:space="preserve">Wykonawca, pod rygorem nieważności, składa ofertę, za pośrednictwem </w:t>
      </w:r>
      <w:r w:rsidRPr="00836130">
        <w:rPr>
          <w:rFonts w:ascii="Verdana" w:hAnsi="Verdana"/>
          <w:b/>
          <w:bCs/>
          <w:i/>
          <w:iCs/>
          <w:sz w:val="20"/>
          <w:szCs w:val="20"/>
        </w:rPr>
        <w:t>Formularza do</w:t>
      </w:r>
      <w:r w:rsidR="005C3CB5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836130">
        <w:rPr>
          <w:rFonts w:ascii="Verdana" w:hAnsi="Verdana"/>
          <w:b/>
          <w:bCs/>
          <w:i/>
          <w:iCs/>
          <w:sz w:val="20"/>
          <w:szCs w:val="20"/>
        </w:rPr>
        <w:t xml:space="preserve">złożenia, zmiany, wycofania oferty lub wniosku </w:t>
      </w:r>
      <w:r w:rsidRPr="00836130">
        <w:rPr>
          <w:rFonts w:ascii="Verdana" w:hAnsi="Verdana"/>
          <w:b/>
          <w:bCs/>
          <w:sz w:val="20"/>
          <w:szCs w:val="20"/>
        </w:rPr>
        <w:t xml:space="preserve">dostępnego na </w:t>
      </w:r>
      <w:proofErr w:type="spellStart"/>
      <w:r w:rsidRPr="00836130">
        <w:rPr>
          <w:rFonts w:ascii="Verdana" w:hAnsi="Verdana"/>
          <w:b/>
          <w:bCs/>
          <w:sz w:val="20"/>
          <w:szCs w:val="20"/>
        </w:rPr>
        <w:t>ePUAP</w:t>
      </w:r>
      <w:proofErr w:type="spellEnd"/>
      <w:r w:rsidRPr="00836130">
        <w:rPr>
          <w:rFonts w:ascii="Verdana" w:hAnsi="Verdana"/>
          <w:b/>
          <w:bCs/>
          <w:sz w:val="20"/>
          <w:szCs w:val="20"/>
        </w:rPr>
        <w:t xml:space="preserve"> i udostępnionego </w:t>
      </w:r>
      <w:proofErr w:type="spellStart"/>
      <w:r w:rsidRPr="00836130">
        <w:rPr>
          <w:rFonts w:ascii="Verdana" w:hAnsi="Verdana"/>
          <w:b/>
          <w:bCs/>
          <w:sz w:val="20"/>
          <w:szCs w:val="20"/>
        </w:rPr>
        <w:t>naminiPortalu</w:t>
      </w:r>
      <w:proofErr w:type="spellEnd"/>
      <w:r w:rsidRPr="00836130">
        <w:rPr>
          <w:rFonts w:ascii="Verdana" w:hAnsi="Verdana"/>
          <w:b/>
          <w:bCs/>
          <w:sz w:val="20"/>
          <w:szCs w:val="20"/>
        </w:rPr>
        <w:t xml:space="preserve"> (poprzez </w:t>
      </w:r>
      <w:proofErr w:type="spellStart"/>
      <w:r w:rsidRPr="00836130">
        <w:rPr>
          <w:rFonts w:ascii="Verdana" w:hAnsi="Verdana"/>
          <w:b/>
          <w:bCs/>
          <w:sz w:val="20"/>
          <w:szCs w:val="20"/>
        </w:rPr>
        <w:t>miniPortal</w:t>
      </w:r>
      <w:proofErr w:type="spellEnd"/>
      <w:r w:rsidRPr="00836130">
        <w:rPr>
          <w:rFonts w:ascii="Verdana" w:hAnsi="Verdana"/>
          <w:b/>
          <w:bCs/>
          <w:sz w:val="20"/>
          <w:szCs w:val="20"/>
        </w:rPr>
        <w:t xml:space="preserve"> Wykonawca wybiera ikonę </w:t>
      </w:r>
      <w:r w:rsidRPr="00836130">
        <w:rPr>
          <w:rFonts w:ascii="Verdana" w:hAnsi="Verdana"/>
          <w:b/>
          <w:bCs/>
          <w:i/>
          <w:iCs/>
          <w:sz w:val="20"/>
          <w:szCs w:val="20"/>
        </w:rPr>
        <w:t>Formularz do komunikacji</w:t>
      </w:r>
      <w:r w:rsidRPr="00836130">
        <w:rPr>
          <w:rFonts w:ascii="Verdana" w:hAnsi="Verdana"/>
          <w:b/>
          <w:bCs/>
          <w:sz w:val="20"/>
          <w:szCs w:val="20"/>
        </w:rPr>
        <w:t xml:space="preserve">, gdzie zostaje przekierowany na </w:t>
      </w:r>
      <w:proofErr w:type="spellStart"/>
      <w:r w:rsidRPr="00836130">
        <w:rPr>
          <w:rFonts w:ascii="Verdana" w:hAnsi="Verdana"/>
          <w:b/>
          <w:bCs/>
          <w:sz w:val="20"/>
          <w:szCs w:val="20"/>
        </w:rPr>
        <w:t>ePuap</w:t>
      </w:r>
      <w:proofErr w:type="spellEnd"/>
      <w:r w:rsidRPr="00836130">
        <w:rPr>
          <w:rFonts w:ascii="Verdana" w:hAnsi="Verdana"/>
          <w:b/>
          <w:bCs/>
          <w:sz w:val="20"/>
          <w:szCs w:val="20"/>
        </w:rPr>
        <w:t xml:space="preserve">). </w:t>
      </w:r>
      <w:r w:rsidRPr="00836130">
        <w:rPr>
          <w:rFonts w:ascii="Verdana" w:hAnsi="Verdana"/>
          <w:b/>
          <w:bCs/>
          <w:sz w:val="20"/>
          <w:szCs w:val="20"/>
          <w:u w:val="single"/>
        </w:rPr>
        <w:t xml:space="preserve">Należy złożyć zaszyfrowaną ofertę. Narzędzie niezbędne do zaszyfrowania oferty znajduje się w </w:t>
      </w:r>
      <w:proofErr w:type="spellStart"/>
      <w:r w:rsidRPr="00836130">
        <w:rPr>
          <w:rFonts w:ascii="Verdana" w:hAnsi="Verdana"/>
          <w:b/>
          <w:bCs/>
          <w:sz w:val="20"/>
          <w:szCs w:val="20"/>
          <w:u w:val="single"/>
        </w:rPr>
        <w:t>miniPortalu</w:t>
      </w:r>
      <w:proofErr w:type="spellEnd"/>
      <w:r w:rsidRPr="00836130">
        <w:rPr>
          <w:rFonts w:ascii="Verdana" w:hAnsi="Verdana"/>
          <w:b/>
          <w:bCs/>
          <w:sz w:val="20"/>
          <w:szCs w:val="20"/>
        </w:rPr>
        <w:t xml:space="preserve">. </w:t>
      </w:r>
      <w:r w:rsidRPr="00836130">
        <w:rPr>
          <w:rFonts w:ascii="Verdana" w:hAnsi="Verdana"/>
          <w:sz w:val="20"/>
          <w:szCs w:val="20"/>
        </w:rPr>
        <w:t xml:space="preserve">Oferta powinna być sporządzona w języku polskim, z zachowaniem formy elektronicznej (podpisanej kwalifikowanym podpisem elektronicznym) lub postaci elektronicznej opatrzonej podpisem zaufanym lub podpisem osobistym w formacie danych </w:t>
      </w:r>
      <w:r w:rsidR="00A87B71">
        <w:rPr>
          <w:rFonts w:ascii="Verdana" w:hAnsi="Verdana"/>
          <w:sz w:val="20"/>
          <w:szCs w:val="20"/>
        </w:rPr>
        <w:t xml:space="preserve">pdf, </w:t>
      </w:r>
      <w:proofErr w:type="spellStart"/>
      <w:r w:rsidRPr="00836130">
        <w:rPr>
          <w:rFonts w:ascii="Verdana" w:hAnsi="Verdana"/>
          <w:sz w:val="20"/>
          <w:szCs w:val="20"/>
        </w:rPr>
        <w:t>doc</w:t>
      </w:r>
      <w:proofErr w:type="spellEnd"/>
      <w:r w:rsidRPr="00836130">
        <w:rPr>
          <w:rFonts w:ascii="Verdana" w:hAnsi="Verdana"/>
          <w:sz w:val="20"/>
          <w:szCs w:val="20"/>
        </w:rPr>
        <w:t xml:space="preserve">, </w:t>
      </w:r>
      <w:proofErr w:type="spellStart"/>
      <w:r w:rsidRPr="00836130">
        <w:rPr>
          <w:rFonts w:ascii="Verdana" w:hAnsi="Verdana"/>
          <w:sz w:val="20"/>
          <w:szCs w:val="20"/>
        </w:rPr>
        <w:t>docx</w:t>
      </w:r>
      <w:proofErr w:type="spellEnd"/>
      <w:r w:rsidRPr="00836130">
        <w:rPr>
          <w:rFonts w:ascii="Verdana" w:hAnsi="Verdana"/>
          <w:sz w:val="20"/>
          <w:szCs w:val="20"/>
        </w:rPr>
        <w:t xml:space="preserve">, rtf, </w:t>
      </w:r>
      <w:proofErr w:type="spellStart"/>
      <w:r w:rsidRPr="00836130">
        <w:rPr>
          <w:rFonts w:ascii="Verdana" w:hAnsi="Verdana"/>
          <w:sz w:val="20"/>
          <w:szCs w:val="20"/>
        </w:rPr>
        <w:t>xps</w:t>
      </w:r>
      <w:proofErr w:type="spellEnd"/>
      <w:r w:rsidRPr="00836130">
        <w:rPr>
          <w:rFonts w:ascii="Verdana" w:hAnsi="Verdana"/>
          <w:sz w:val="20"/>
          <w:szCs w:val="20"/>
        </w:rPr>
        <w:t xml:space="preserve">, </w:t>
      </w:r>
      <w:proofErr w:type="spellStart"/>
      <w:r w:rsidRPr="00836130">
        <w:rPr>
          <w:rFonts w:ascii="Verdana" w:hAnsi="Verdana"/>
          <w:sz w:val="20"/>
          <w:szCs w:val="20"/>
        </w:rPr>
        <w:t>odt</w:t>
      </w:r>
      <w:proofErr w:type="spellEnd"/>
      <w:r w:rsidRPr="00836130">
        <w:rPr>
          <w:rFonts w:ascii="Verdana" w:hAnsi="Verdana"/>
          <w:sz w:val="20"/>
          <w:szCs w:val="20"/>
        </w:rPr>
        <w:t xml:space="preserve">. Sposób złożenia oferty, w tym zaszyfrowania oferty opisany został w „Instrukcji użytkownika systemu” dotyczącej </w:t>
      </w:r>
      <w:proofErr w:type="spellStart"/>
      <w:r w:rsidRPr="00836130">
        <w:rPr>
          <w:rFonts w:ascii="Verdana" w:hAnsi="Verdana"/>
          <w:sz w:val="20"/>
          <w:szCs w:val="20"/>
        </w:rPr>
        <w:t>miniPortal</w:t>
      </w:r>
      <w:proofErr w:type="spellEnd"/>
      <w:r w:rsidRPr="00836130">
        <w:rPr>
          <w:rFonts w:ascii="Verdana" w:hAnsi="Verdana"/>
          <w:sz w:val="20"/>
          <w:szCs w:val="20"/>
        </w:rPr>
        <w:t>. Ofertę należy złożyć w oryginale.</w:t>
      </w:r>
    </w:p>
    <w:p w14:paraId="693D884D" w14:textId="77777777" w:rsidR="00982359" w:rsidRPr="00836130" w:rsidRDefault="00515897">
      <w:pPr>
        <w:numPr>
          <w:ilvl w:val="0"/>
          <w:numId w:val="28"/>
        </w:numPr>
        <w:tabs>
          <w:tab w:val="left" w:pos="840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Wszelkie  informacje  stanowiące  tajemnicę  przedsiębiorstwa  w  rozumieniu  ustawy  z  dnia  16 kwietnia 1993 r. o zwalczaniu nieuczciwej konkurencji, </w:t>
      </w:r>
      <w:r w:rsidRPr="00836130">
        <w:rPr>
          <w:rFonts w:ascii="Verdana" w:hAnsi="Verdana"/>
          <w:sz w:val="20"/>
          <w:szCs w:val="20"/>
        </w:rPr>
        <w:lastRenderedPageBreak/>
        <w:t>które Wykonawca zastrzeże jako tajemnicę przedsiębiorstwa, powinny zostać złożone w osobnym (wydzielonym) pliku wraz z jednoczesnym zaznaczeniem polecenia „Załącznik stanowiący tajemnicę przedsiębiorstwa” a następnie wraz z plikami stanowiącymi jawną część skompresowane do jednego pliku archiwum (ZIP).</w:t>
      </w:r>
    </w:p>
    <w:p w14:paraId="78A2E103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1B9F37A3" w14:textId="77777777" w:rsidR="00982359" w:rsidRPr="00836130" w:rsidRDefault="00515897">
      <w:pPr>
        <w:tabs>
          <w:tab w:val="left" w:pos="82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XV.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TERMIN OTWARCIA OFERT</w:t>
      </w:r>
    </w:p>
    <w:p w14:paraId="46263252" w14:textId="77777777" w:rsidR="00982359" w:rsidRPr="00836130" w:rsidRDefault="00515897">
      <w:pPr>
        <w:numPr>
          <w:ilvl w:val="0"/>
          <w:numId w:val="29"/>
        </w:numPr>
        <w:tabs>
          <w:tab w:val="left" w:pos="1540"/>
        </w:tabs>
        <w:spacing w:line="240" w:lineRule="auto"/>
        <w:ind w:left="1134" w:hanging="425"/>
        <w:jc w:val="both"/>
        <w:rPr>
          <w:rFonts w:ascii="Verdana" w:hAnsi="Verdana"/>
          <w:b/>
          <w:bCs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Otwarcie ofert nastąpi w dniu: </w:t>
      </w:r>
      <w:r w:rsidR="007E393A">
        <w:rPr>
          <w:rFonts w:ascii="Verdana" w:hAnsi="Verdana"/>
          <w:b/>
          <w:bCs/>
          <w:color w:val="FF0000"/>
          <w:sz w:val="20"/>
          <w:szCs w:val="20"/>
        </w:rPr>
        <w:t>1</w:t>
      </w:r>
      <w:r w:rsidR="007E6361">
        <w:rPr>
          <w:rFonts w:ascii="Verdana" w:hAnsi="Verdana"/>
          <w:b/>
          <w:bCs/>
          <w:color w:val="FF0000"/>
          <w:sz w:val="20"/>
          <w:szCs w:val="20"/>
        </w:rPr>
        <w:t>7</w:t>
      </w:r>
      <w:r w:rsidR="004E08DE" w:rsidRPr="00022009">
        <w:rPr>
          <w:rFonts w:ascii="Verdana" w:hAnsi="Verdana"/>
          <w:b/>
          <w:bCs/>
          <w:color w:val="FF0000"/>
          <w:sz w:val="20"/>
          <w:szCs w:val="20"/>
        </w:rPr>
        <w:t>.</w:t>
      </w:r>
      <w:r w:rsidR="007E393A">
        <w:rPr>
          <w:rFonts w:ascii="Verdana" w:hAnsi="Verdana"/>
          <w:b/>
          <w:bCs/>
          <w:color w:val="FF0000"/>
          <w:sz w:val="20"/>
          <w:szCs w:val="20"/>
        </w:rPr>
        <w:t>08.</w:t>
      </w:r>
      <w:r w:rsidRPr="00022009">
        <w:rPr>
          <w:rFonts w:ascii="Verdana" w:hAnsi="Verdana"/>
          <w:b/>
          <w:bCs/>
          <w:color w:val="FF0000"/>
          <w:sz w:val="20"/>
          <w:szCs w:val="20"/>
        </w:rPr>
        <w:t>2022 o godzinie 11.00.</w:t>
      </w:r>
    </w:p>
    <w:p w14:paraId="42653FEB" w14:textId="77777777" w:rsidR="00982359" w:rsidRPr="00836130" w:rsidRDefault="00515897">
      <w:pPr>
        <w:numPr>
          <w:ilvl w:val="0"/>
          <w:numId w:val="29"/>
        </w:numPr>
        <w:tabs>
          <w:tab w:val="left" w:pos="1540"/>
        </w:tabs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bookmarkStart w:id="8" w:name="page12"/>
      <w:bookmarkEnd w:id="8"/>
      <w:r w:rsidRPr="00836130">
        <w:rPr>
          <w:rFonts w:ascii="Verdana" w:hAnsi="Verdana"/>
          <w:sz w:val="20"/>
          <w:szCs w:val="20"/>
        </w:rPr>
        <w:t xml:space="preserve">Otwarcie ofert następuje poprzez użycie mechanizmu do odszyfrowania ofert dostępnego po zalogowaniu w zakładce Deszyfrowanie na </w:t>
      </w:r>
      <w:r w:rsidR="00A87B71">
        <w:rPr>
          <w:rFonts w:ascii="Verdana" w:hAnsi="Verdana"/>
          <w:sz w:val="20"/>
          <w:szCs w:val="20"/>
        </w:rPr>
        <w:t>mini portalu</w:t>
      </w:r>
      <w:r w:rsidR="00A87B71">
        <w:rPr>
          <w:rFonts w:ascii="Verdana" w:hAnsi="Verdana"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 xml:space="preserve">i następuje poprzez wskazanie pliku do odszyfrowania </w:t>
      </w:r>
    </w:p>
    <w:p w14:paraId="4151E2D4" w14:textId="77777777" w:rsidR="00982359" w:rsidRPr="00836130" w:rsidRDefault="00515897">
      <w:pPr>
        <w:numPr>
          <w:ilvl w:val="0"/>
          <w:numId w:val="30"/>
        </w:numPr>
        <w:tabs>
          <w:tab w:val="left" w:pos="1700"/>
        </w:tabs>
        <w:spacing w:line="240" w:lineRule="auto"/>
        <w:ind w:left="1134" w:right="32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Niezwłocznie po otwarciu ofert Zamawiający zamieści na stronie na stronie internetowej informację z otwarcia ofert w zakresie określonym w art. 222 ust. 5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>.</w:t>
      </w:r>
    </w:p>
    <w:p w14:paraId="7D77AB4A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72F332A3" w14:textId="77777777" w:rsidR="00982359" w:rsidRPr="00836130" w:rsidRDefault="00515897">
      <w:pPr>
        <w:tabs>
          <w:tab w:val="left" w:pos="980"/>
        </w:tabs>
        <w:spacing w:line="240" w:lineRule="auto"/>
        <w:ind w:left="8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XVI.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OPIS KRYTERIÓW OCENY OFERT</w:t>
      </w:r>
    </w:p>
    <w:p w14:paraId="76EA81AF" w14:textId="77777777" w:rsidR="00982359" w:rsidRPr="00836130" w:rsidRDefault="00515897">
      <w:pPr>
        <w:spacing w:line="240" w:lineRule="auto"/>
        <w:ind w:right="-59" w:firstLine="99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Wybór oferty najkorzystniejszej zostanie dokonany według następujących kryteriów oceny ofert:</w:t>
      </w:r>
    </w:p>
    <w:p w14:paraId="1D7E1B20" w14:textId="77777777" w:rsidR="00982359" w:rsidRPr="00A87B71" w:rsidRDefault="00515897">
      <w:pPr>
        <w:spacing w:line="240" w:lineRule="auto"/>
        <w:ind w:right="-59" w:firstLine="993"/>
        <w:jc w:val="both"/>
        <w:rPr>
          <w:rFonts w:ascii="Verdana" w:hAnsi="Verdana"/>
          <w:sz w:val="20"/>
          <w:szCs w:val="20"/>
        </w:rPr>
      </w:pPr>
      <w:r w:rsidRPr="00A87B71">
        <w:rPr>
          <w:rFonts w:ascii="Verdana" w:hAnsi="Verdana"/>
          <w:sz w:val="20"/>
          <w:szCs w:val="20"/>
        </w:rPr>
        <w:t>[C] Cena – waga 60%,</w:t>
      </w:r>
    </w:p>
    <w:p w14:paraId="09E35A8B" w14:textId="77777777" w:rsidR="00982359" w:rsidRPr="00BE2BCD" w:rsidRDefault="00515897">
      <w:pPr>
        <w:spacing w:line="240" w:lineRule="auto"/>
        <w:ind w:right="-59" w:firstLine="993"/>
        <w:jc w:val="both"/>
        <w:rPr>
          <w:rFonts w:ascii="Verdana" w:hAnsi="Verdana"/>
          <w:sz w:val="20"/>
          <w:szCs w:val="20"/>
        </w:rPr>
      </w:pPr>
      <w:r w:rsidRPr="00BE2BCD">
        <w:rPr>
          <w:rFonts w:ascii="Verdana" w:hAnsi="Verdana"/>
          <w:sz w:val="20"/>
          <w:szCs w:val="20"/>
        </w:rPr>
        <w:t>[</w:t>
      </w:r>
      <w:r w:rsidR="007E6361" w:rsidRPr="00BE2BCD">
        <w:rPr>
          <w:rFonts w:ascii="Verdana" w:hAnsi="Verdana"/>
          <w:sz w:val="20"/>
          <w:szCs w:val="20"/>
        </w:rPr>
        <w:t>G</w:t>
      </w:r>
      <w:r w:rsidRPr="00BE2BCD">
        <w:rPr>
          <w:rFonts w:ascii="Verdana" w:hAnsi="Verdana"/>
          <w:sz w:val="20"/>
          <w:szCs w:val="20"/>
        </w:rPr>
        <w:t xml:space="preserve">] </w:t>
      </w:r>
      <w:r w:rsidR="007E6361" w:rsidRPr="00BE2BCD">
        <w:rPr>
          <w:rFonts w:ascii="Verdana" w:hAnsi="Verdana"/>
          <w:sz w:val="20"/>
          <w:szCs w:val="20"/>
        </w:rPr>
        <w:t>Gwarancja</w:t>
      </w:r>
      <w:r w:rsidR="004E08DE" w:rsidRPr="00BE2BCD">
        <w:rPr>
          <w:rFonts w:ascii="Verdana" w:hAnsi="Verdana"/>
          <w:sz w:val="20"/>
          <w:szCs w:val="20"/>
        </w:rPr>
        <w:t xml:space="preserve">– waga </w:t>
      </w:r>
      <w:r w:rsidR="007E6361" w:rsidRPr="00BE2BCD">
        <w:rPr>
          <w:rFonts w:ascii="Verdana" w:hAnsi="Verdana"/>
          <w:sz w:val="20"/>
          <w:szCs w:val="20"/>
        </w:rPr>
        <w:t>40</w:t>
      </w:r>
      <w:r w:rsidRPr="00BE2BCD">
        <w:rPr>
          <w:rFonts w:ascii="Verdana" w:hAnsi="Verdana"/>
          <w:sz w:val="20"/>
          <w:szCs w:val="20"/>
        </w:rPr>
        <w:t>%</w:t>
      </w:r>
    </w:p>
    <w:p w14:paraId="721537A5" w14:textId="77777777" w:rsidR="00982359" w:rsidRPr="00BE2BCD" w:rsidRDefault="00982359">
      <w:pPr>
        <w:spacing w:line="240" w:lineRule="auto"/>
        <w:ind w:right="-59" w:firstLine="851"/>
        <w:jc w:val="both"/>
        <w:rPr>
          <w:rFonts w:ascii="Verdana" w:hAnsi="Verdana"/>
          <w:sz w:val="20"/>
          <w:szCs w:val="20"/>
        </w:rPr>
      </w:pPr>
    </w:p>
    <w:p w14:paraId="3304BB24" w14:textId="77777777" w:rsidR="00982359" w:rsidRPr="00BE2BCD" w:rsidRDefault="00515897">
      <w:pPr>
        <w:numPr>
          <w:ilvl w:val="0"/>
          <w:numId w:val="31"/>
        </w:numPr>
        <w:tabs>
          <w:tab w:val="left" w:pos="1134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 w:rsidRPr="00BE2BCD">
        <w:rPr>
          <w:rFonts w:ascii="Verdana" w:hAnsi="Verdana"/>
          <w:sz w:val="20"/>
          <w:szCs w:val="20"/>
        </w:rPr>
        <w:t>W kryterium „</w:t>
      </w:r>
      <w:r w:rsidRPr="00BE2BCD">
        <w:rPr>
          <w:rFonts w:ascii="Verdana" w:hAnsi="Verdana"/>
          <w:b/>
          <w:bCs/>
          <w:sz w:val="20"/>
          <w:szCs w:val="20"/>
        </w:rPr>
        <w:t>Cena</w:t>
      </w:r>
      <w:r w:rsidRPr="00BE2BCD">
        <w:rPr>
          <w:rFonts w:ascii="Verdana" w:hAnsi="Verdana"/>
          <w:sz w:val="20"/>
          <w:szCs w:val="20"/>
        </w:rPr>
        <w:t>” [C] zamawiający będzie brał pod uwagę zaoferowaną cenę brutto za wykonanie zamówienia, a liczba punktów zostanie przyznana wg poniższego wzoru:</w:t>
      </w:r>
    </w:p>
    <w:p w14:paraId="578C13D7" w14:textId="77777777" w:rsidR="00982359" w:rsidRPr="00BE2BCD" w:rsidRDefault="00515897">
      <w:pPr>
        <w:tabs>
          <w:tab w:val="left" w:pos="1134"/>
        </w:tabs>
        <w:spacing w:line="240" w:lineRule="auto"/>
        <w:ind w:left="1134" w:right="20"/>
        <w:jc w:val="both"/>
        <w:rPr>
          <w:rFonts w:ascii="Verdana" w:hAnsi="Verdana"/>
          <w:b/>
          <w:sz w:val="20"/>
          <w:szCs w:val="20"/>
        </w:rPr>
      </w:pPr>
      <w:r w:rsidRPr="00BE2BCD">
        <w:rPr>
          <w:rFonts w:ascii="Verdana" w:hAnsi="Verdana"/>
          <w:b/>
          <w:sz w:val="20"/>
          <w:szCs w:val="20"/>
        </w:rPr>
        <w:t>C=(</w:t>
      </w:r>
      <w:proofErr w:type="spellStart"/>
      <w:r w:rsidRPr="00BE2BCD">
        <w:rPr>
          <w:rFonts w:ascii="Verdana" w:hAnsi="Verdana"/>
          <w:b/>
          <w:sz w:val="20"/>
          <w:szCs w:val="20"/>
        </w:rPr>
        <w:t>Cmin</w:t>
      </w:r>
      <w:proofErr w:type="spellEnd"/>
      <w:r w:rsidRPr="00BE2BCD">
        <w:rPr>
          <w:rFonts w:ascii="Verdana" w:hAnsi="Verdana"/>
          <w:b/>
          <w:sz w:val="20"/>
          <w:szCs w:val="20"/>
        </w:rPr>
        <w:t>/</w:t>
      </w:r>
      <w:proofErr w:type="spellStart"/>
      <w:r w:rsidRPr="00BE2BCD">
        <w:rPr>
          <w:rFonts w:ascii="Verdana" w:hAnsi="Verdana"/>
          <w:b/>
          <w:sz w:val="20"/>
          <w:szCs w:val="20"/>
        </w:rPr>
        <w:t>Cbad</w:t>
      </w:r>
      <w:proofErr w:type="spellEnd"/>
      <w:r w:rsidRPr="00BE2BCD">
        <w:rPr>
          <w:rFonts w:ascii="Verdana" w:hAnsi="Verdana"/>
          <w:b/>
          <w:sz w:val="20"/>
          <w:szCs w:val="20"/>
        </w:rPr>
        <w:t>)*60pkt</w:t>
      </w:r>
    </w:p>
    <w:p w14:paraId="33E20F0D" w14:textId="77777777" w:rsidR="00982359" w:rsidRPr="00BE2BCD" w:rsidRDefault="00515897">
      <w:pPr>
        <w:tabs>
          <w:tab w:val="left" w:pos="1134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</w:rPr>
      </w:pPr>
      <w:r w:rsidRPr="00BE2BCD">
        <w:rPr>
          <w:rFonts w:ascii="Verdana" w:hAnsi="Verdana"/>
          <w:sz w:val="20"/>
          <w:szCs w:val="20"/>
        </w:rPr>
        <w:t xml:space="preserve">gdzie: </w:t>
      </w:r>
    </w:p>
    <w:p w14:paraId="02682770" w14:textId="77777777" w:rsidR="00982359" w:rsidRPr="00BE2BCD" w:rsidRDefault="00515897">
      <w:pPr>
        <w:tabs>
          <w:tab w:val="left" w:pos="1134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</w:rPr>
      </w:pPr>
      <w:r w:rsidRPr="00BE2BCD">
        <w:rPr>
          <w:rFonts w:ascii="Verdana" w:hAnsi="Verdana"/>
          <w:sz w:val="20"/>
          <w:szCs w:val="20"/>
        </w:rPr>
        <w:t xml:space="preserve">C - liczba punktów, jaką uzyskała oferta badana w kryterium „Cena” </w:t>
      </w:r>
    </w:p>
    <w:p w14:paraId="70BDB2A0" w14:textId="77777777" w:rsidR="00982359" w:rsidRPr="00BE2BCD" w:rsidRDefault="00515897">
      <w:pPr>
        <w:tabs>
          <w:tab w:val="left" w:pos="1134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</w:rPr>
      </w:pPr>
      <w:proofErr w:type="spellStart"/>
      <w:r w:rsidRPr="00BE2BCD">
        <w:rPr>
          <w:rFonts w:ascii="Verdana" w:hAnsi="Verdana"/>
          <w:sz w:val="20"/>
          <w:szCs w:val="20"/>
        </w:rPr>
        <w:t>Cmin</w:t>
      </w:r>
      <w:proofErr w:type="spellEnd"/>
      <w:r w:rsidRPr="00BE2BCD">
        <w:rPr>
          <w:rFonts w:ascii="Verdana" w:hAnsi="Verdana"/>
          <w:sz w:val="20"/>
          <w:szCs w:val="20"/>
        </w:rPr>
        <w:t xml:space="preserve"> - cena oferty z najniższą ceną </w:t>
      </w:r>
    </w:p>
    <w:p w14:paraId="387A9425" w14:textId="77777777" w:rsidR="00982359" w:rsidRPr="00BE2BCD" w:rsidRDefault="00515897">
      <w:pPr>
        <w:tabs>
          <w:tab w:val="left" w:pos="1134"/>
        </w:tabs>
        <w:spacing w:line="240" w:lineRule="auto"/>
        <w:ind w:left="1134" w:right="20"/>
        <w:jc w:val="both"/>
        <w:rPr>
          <w:rFonts w:ascii="Verdana" w:hAnsi="Verdana"/>
          <w:sz w:val="20"/>
          <w:szCs w:val="20"/>
        </w:rPr>
      </w:pPr>
      <w:proofErr w:type="spellStart"/>
      <w:r w:rsidRPr="00BE2BCD">
        <w:rPr>
          <w:rFonts w:ascii="Verdana" w:hAnsi="Verdana"/>
          <w:sz w:val="20"/>
          <w:szCs w:val="20"/>
        </w:rPr>
        <w:t>Cbad</w:t>
      </w:r>
      <w:proofErr w:type="spellEnd"/>
      <w:r w:rsidRPr="00BE2BCD">
        <w:rPr>
          <w:rFonts w:ascii="Verdana" w:hAnsi="Verdana"/>
          <w:sz w:val="20"/>
          <w:szCs w:val="20"/>
        </w:rPr>
        <w:t xml:space="preserve"> - cena oferty badanej</w:t>
      </w:r>
    </w:p>
    <w:p w14:paraId="51922F20" w14:textId="77777777" w:rsidR="00982359" w:rsidRPr="00BE2BCD" w:rsidRDefault="00982359">
      <w:pPr>
        <w:tabs>
          <w:tab w:val="left" w:pos="1134"/>
        </w:tabs>
        <w:spacing w:line="240" w:lineRule="auto"/>
        <w:ind w:right="20"/>
        <w:jc w:val="both"/>
        <w:rPr>
          <w:rFonts w:ascii="Verdana" w:hAnsi="Verdana"/>
          <w:sz w:val="20"/>
          <w:szCs w:val="20"/>
        </w:rPr>
      </w:pPr>
    </w:p>
    <w:p w14:paraId="7026B6BD" w14:textId="77777777" w:rsidR="00982359" w:rsidRPr="00BE2BCD" w:rsidRDefault="00515897">
      <w:pPr>
        <w:numPr>
          <w:ilvl w:val="0"/>
          <w:numId w:val="31"/>
        </w:numPr>
        <w:tabs>
          <w:tab w:val="left" w:pos="1134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 w:rsidRPr="00BE2BCD">
        <w:rPr>
          <w:rFonts w:ascii="Verdana" w:hAnsi="Verdana"/>
          <w:sz w:val="20"/>
          <w:szCs w:val="20"/>
        </w:rPr>
        <w:t>W kryterium „</w:t>
      </w:r>
      <w:r w:rsidR="007E6361" w:rsidRPr="00BE2BCD">
        <w:rPr>
          <w:rFonts w:ascii="Verdana" w:hAnsi="Verdana"/>
          <w:sz w:val="20"/>
          <w:szCs w:val="20"/>
        </w:rPr>
        <w:t>Gwarancja</w:t>
      </w:r>
      <w:r w:rsidRPr="00BE2BCD">
        <w:rPr>
          <w:rFonts w:ascii="Verdana" w:hAnsi="Verdana"/>
          <w:sz w:val="20"/>
          <w:szCs w:val="20"/>
        </w:rPr>
        <w:t>” [</w:t>
      </w:r>
      <w:r w:rsidR="007E6361" w:rsidRPr="00BE2BCD">
        <w:rPr>
          <w:rFonts w:ascii="Verdana" w:hAnsi="Verdana"/>
          <w:sz w:val="20"/>
          <w:szCs w:val="20"/>
        </w:rPr>
        <w:t>G</w:t>
      </w:r>
      <w:r w:rsidRPr="00BE2BCD">
        <w:rPr>
          <w:rFonts w:ascii="Verdana" w:hAnsi="Verdana"/>
          <w:sz w:val="20"/>
          <w:szCs w:val="20"/>
        </w:rPr>
        <w:t>] punkty będą przyznawane przy zastosowaniu następującego wzoru:</w:t>
      </w:r>
    </w:p>
    <w:p w14:paraId="183D61E1" w14:textId="77777777" w:rsidR="00982359" w:rsidRPr="00BE2BCD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  <w:bookmarkStart w:id="9" w:name="_Hlk12345433"/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</w:tblGrid>
      <w:tr w:rsidR="007E6361" w:rsidRPr="00BE2BCD" w14:paraId="0C5BD942" w14:textId="77777777" w:rsidTr="00995A40">
        <w:tc>
          <w:tcPr>
            <w:tcW w:w="5070" w:type="dxa"/>
          </w:tcPr>
          <w:bookmarkEnd w:id="9"/>
          <w:p w14:paraId="05E0B9E7" w14:textId="77777777" w:rsidR="007E6361" w:rsidRPr="00BE2BCD" w:rsidRDefault="007E6361" w:rsidP="00BE2BCD">
            <w:pPr>
              <w:spacing w:after="0"/>
              <w:jc w:val="both"/>
              <w:rPr>
                <w:rFonts w:ascii="Verdana" w:eastAsia="Cambria" w:hAnsi="Verdana" w:cs="Arial"/>
                <w:b/>
                <w:color w:val="000000"/>
              </w:rPr>
            </w:pPr>
            <w:r w:rsidRPr="00BE2BCD">
              <w:rPr>
                <w:rFonts w:ascii="Verdana" w:eastAsia="Cambria" w:hAnsi="Verdana" w:cs="Arial"/>
                <w:b/>
                <w:color w:val="000000"/>
              </w:rPr>
              <w:t>Długość oferowanej gwarancji</w:t>
            </w:r>
          </w:p>
        </w:tc>
        <w:tc>
          <w:tcPr>
            <w:tcW w:w="2976" w:type="dxa"/>
          </w:tcPr>
          <w:p w14:paraId="19487922" w14:textId="77777777" w:rsidR="007E6361" w:rsidRPr="00BE2BCD" w:rsidRDefault="007E6361" w:rsidP="00BE2BCD">
            <w:pPr>
              <w:spacing w:after="0"/>
              <w:jc w:val="both"/>
              <w:rPr>
                <w:rFonts w:ascii="Verdana" w:eastAsia="Cambria" w:hAnsi="Verdana" w:cs="Arial"/>
                <w:b/>
                <w:color w:val="000000"/>
              </w:rPr>
            </w:pPr>
            <w:r w:rsidRPr="00BE2BCD">
              <w:rPr>
                <w:rFonts w:ascii="Verdana" w:eastAsia="Cambria" w:hAnsi="Verdana" w:cs="Arial"/>
                <w:b/>
                <w:color w:val="000000"/>
              </w:rPr>
              <w:t>Liczba pkt</w:t>
            </w:r>
          </w:p>
        </w:tc>
      </w:tr>
      <w:tr w:rsidR="007E6361" w:rsidRPr="00BE2BCD" w14:paraId="5487C1D7" w14:textId="77777777" w:rsidTr="00995A40">
        <w:tc>
          <w:tcPr>
            <w:tcW w:w="5070" w:type="dxa"/>
          </w:tcPr>
          <w:p w14:paraId="3AAA6C87" w14:textId="77777777" w:rsidR="007E6361" w:rsidRPr="00BE2BCD" w:rsidRDefault="007E6361" w:rsidP="00BE2BCD">
            <w:pPr>
              <w:spacing w:after="0"/>
              <w:jc w:val="both"/>
              <w:rPr>
                <w:rFonts w:ascii="Verdana" w:eastAsia="Cambria" w:hAnsi="Verdana" w:cs="Arial"/>
                <w:color w:val="000000"/>
              </w:rPr>
            </w:pPr>
            <w:r w:rsidRPr="00BE2BCD">
              <w:rPr>
                <w:rFonts w:ascii="Verdana" w:eastAsia="Cambria" w:hAnsi="Verdana" w:cs="Arial"/>
                <w:color w:val="000000"/>
              </w:rPr>
              <w:t>Gwarancja minimalna: tj. 12 miesięcy</w:t>
            </w:r>
          </w:p>
        </w:tc>
        <w:tc>
          <w:tcPr>
            <w:tcW w:w="2976" w:type="dxa"/>
          </w:tcPr>
          <w:p w14:paraId="37124FAF" w14:textId="77777777" w:rsidR="007E6361" w:rsidRPr="00BE2BCD" w:rsidRDefault="007E6361" w:rsidP="00BE2BCD">
            <w:pPr>
              <w:spacing w:after="0"/>
              <w:jc w:val="both"/>
              <w:rPr>
                <w:rFonts w:ascii="Verdana" w:eastAsia="Cambria" w:hAnsi="Verdana" w:cs="Arial"/>
                <w:color w:val="000000"/>
              </w:rPr>
            </w:pPr>
            <w:r w:rsidRPr="00BE2BCD">
              <w:rPr>
                <w:rFonts w:ascii="Verdana" w:eastAsia="Cambria" w:hAnsi="Verdana" w:cs="Arial"/>
                <w:color w:val="000000"/>
              </w:rPr>
              <w:t xml:space="preserve">10 pkt                      </w:t>
            </w:r>
          </w:p>
        </w:tc>
      </w:tr>
      <w:tr w:rsidR="007E6361" w:rsidRPr="00BE2BCD" w14:paraId="4805CF4D" w14:textId="77777777" w:rsidTr="00995A40">
        <w:tc>
          <w:tcPr>
            <w:tcW w:w="5070" w:type="dxa"/>
          </w:tcPr>
          <w:p w14:paraId="77244A11" w14:textId="77777777" w:rsidR="007E6361" w:rsidRPr="00BE2BCD" w:rsidRDefault="007E6361" w:rsidP="00BE2BCD">
            <w:pPr>
              <w:spacing w:after="0"/>
              <w:jc w:val="both"/>
              <w:rPr>
                <w:rFonts w:ascii="Verdana" w:eastAsia="Cambria" w:hAnsi="Verdana" w:cs="Arial"/>
                <w:color w:val="000000"/>
              </w:rPr>
            </w:pPr>
            <w:r w:rsidRPr="00BE2BCD">
              <w:rPr>
                <w:rFonts w:ascii="Verdana" w:eastAsia="Cambria" w:hAnsi="Verdana" w:cs="Arial"/>
                <w:color w:val="000000"/>
              </w:rPr>
              <w:lastRenderedPageBreak/>
              <w:t xml:space="preserve">Gwarancja 16miesięcy </w:t>
            </w:r>
          </w:p>
        </w:tc>
        <w:tc>
          <w:tcPr>
            <w:tcW w:w="2976" w:type="dxa"/>
          </w:tcPr>
          <w:p w14:paraId="463A5CC5" w14:textId="77777777" w:rsidR="007E6361" w:rsidRPr="00BE2BCD" w:rsidRDefault="007E6361" w:rsidP="00BE2BCD">
            <w:pPr>
              <w:spacing w:after="0"/>
              <w:jc w:val="both"/>
              <w:rPr>
                <w:rFonts w:ascii="Verdana" w:eastAsia="Cambria" w:hAnsi="Verdana" w:cs="Arial"/>
                <w:color w:val="000000"/>
              </w:rPr>
            </w:pPr>
            <w:r w:rsidRPr="00BE2BCD">
              <w:rPr>
                <w:rFonts w:ascii="Verdana" w:eastAsia="Cambria" w:hAnsi="Verdana" w:cs="Arial"/>
                <w:color w:val="000000"/>
              </w:rPr>
              <w:t xml:space="preserve">20 pkt                    </w:t>
            </w:r>
          </w:p>
        </w:tc>
      </w:tr>
      <w:tr w:rsidR="007E6361" w:rsidRPr="00BE2BCD" w14:paraId="776BBF2C" w14:textId="77777777" w:rsidTr="00995A40">
        <w:tc>
          <w:tcPr>
            <w:tcW w:w="5070" w:type="dxa"/>
          </w:tcPr>
          <w:p w14:paraId="21EE9FBB" w14:textId="77777777" w:rsidR="007E6361" w:rsidRPr="00BE2BCD" w:rsidRDefault="007E6361" w:rsidP="00BE2BCD">
            <w:pPr>
              <w:spacing w:after="0"/>
              <w:jc w:val="both"/>
              <w:rPr>
                <w:rFonts w:ascii="Verdana" w:eastAsia="Cambria" w:hAnsi="Verdana" w:cs="Arial"/>
                <w:color w:val="000000"/>
              </w:rPr>
            </w:pPr>
            <w:r w:rsidRPr="00BE2BCD">
              <w:rPr>
                <w:rFonts w:ascii="Verdana" w:eastAsia="Cambria" w:hAnsi="Verdana" w:cs="Arial"/>
                <w:color w:val="000000"/>
              </w:rPr>
              <w:t>Gwarancja 20miesięcy</w:t>
            </w:r>
          </w:p>
        </w:tc>
        <w:tc>
          <w:tcPr>
            <w:tcW w:w="2976" w:type="dxa"/>
          </w:tcPr>
          <w:p w14:paraId="5A728BD8" w14:textId="77777777" w:rsidR="007E6361" w:rsidRPr="00BE2BCD" w:rsidRDefault="007E6361" w:rsidP="00BE2BCD">
            <w:pPr>
              <w:spacing w:after="0"/>
              <w:jc w:val="both"/>
              <w:rPr>
                <w:rFonts w:ascii="Verdana" w:eastAsia="Cambria" w:hAnsi="Verdana" w:cs="Arial"/>
                <w:color w:val="000000"/>
              </w:rPr>
            </w:pPr>
            <w:r w:rsidRPr="00BE2BCD">
              <w:rPr>
                <w:rFonts w:ascii="Verdana" w:eastAsia="Cambria" w:hAnsi="Verdana" w:cs="Arial"/>
                <w:color w:val="000000"/>
              </w:rPr>
              <w:t xml:space="preserve">30 pkt                     </w:t>
            </w:r>
          </w:p>
        </w:tc>
      </w:tr>
      <w:tr w:rsidR="007E6361" w:rsidRPr="00BE2BCD" w14:paraId="76EA4D60" w14:textId="77777777" w:rsidTr="00995A40">
        <w:tc>
          <w:tcPr>
            <w:tcW w:w="5070" w:type="dxa"/>
          </w:tcPr>
          <w:p w14:paraId="7B91F5CA" w14:textId="77777777" w:rsidR="007E6361" w:rsidRPr="00BE2BCD" w:rsidRDefault="007E6361" w:rsidP="00BE2BCD">
            <w:pPr>
              <w:spacing w:after="0"/>
              <w:jc w:val="both"/>
              <w:rPr>
                <w:rFonts w:ascii="Verdana" w:eastAsia="Cambria" w:hAnsi="Verdana" w:cs="Arial"/>
                <w:color w:val="000000"/>
              </w:rPr>
            </w:pPr>
            <w:r w:rsidRPr="00BE2BCD">
              <w:rPr>
                <w:rFonts w:ascii="Verdana" w:eastAsia="Cambria" w:hAnsi="Verdana" w:cs="Arial"/>
                <w:color w:val="000000"/>
              </w:rPr>
              <w:t>Gwarancja 24 miesięcy lub więcej</w:t>
            </w:r>
          </w:p>
        </w:tc>
        <w:tc>
          <w:tcPr>
            <w:tcW w:w="2976" w:type="dxa"/>
          </w:tcPr>
          <w:p w14:paraId="298F3B7F" w14:textId="77777777" w:rsidR="007E6361" w:rsidRPr="00BE2BCD" w:rsidRDefault="007E6361" w:rsidP="00BE2BCD">
            <w:pPr>
              <w:spacing w:after="0"/>
              <w:jc w:val="both"/>
              <w:rPr>
                <w:rFonts w:ascii="Verdana" w:eastAsia="Cambria" w:hAnsi="Verdana" w:cs="Arial"/>
                <w:color w:val="000000"/>
              </w:rPr>
            </w:pPr>
            <w:r w:rsidRPr="00BE2BCD">
              <w:rPr>
                <w:rFonts w:ascii="Verdana" w:eastAsia="Cambria" w:hAnsi="Verdana" w:cs="Arial"/>
                <w:color w:val="000000"/>
              </w:rPr>
              <w:t xml:space="preserve">40pkt                      </w:t>
            </w:r>
          </w:p>
        </w:tc>
      </w:tr>
    </w:tbl>
    <w:p w14:paraId="15A75EB4" w14:textId="77777777" w:rsidR="00BE2BCD" w:rsidRPr="00BE2BCD" w:rsidRDefault="00BE2BCD" w:rsidP="00BE2BCD">
      <w:pPr>
        <w:spacing w:line="240" w:lineRule="auto"/>
        <w:ind w:left="851" w:right="20"/>
        <w:jc w:val="both"/>
        <w:rPr>
          <w:rFonts w:ascii="Verdana" w:hAnsi="Verdana"/>
          <w:sz w:val="20"/>
          <w:szCs w:val="20"/>
        </w:rPr>
      </w:pPr>
    </w:p>
    <w:p w14:paraId="50E8D88F" w14:textId="77777777" w:rsidR="00C227B9" w:rsidRPr="00BE2BCD" w:rsidRDefault="00515897" w:rsidP="00C227B9">
      <w:pPr>
        <w:pStyle w:val="Akapitzlist"/>
        <w:numPr>
          <w:ilvl w:val="0"/>
          <w:numId w:val="31"/>
        </w:numPr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 w:rsidRPr="00BE2BCD">
        <w:rPr>
          <w:rFonts w:ascii="Verdana" w:hAnsi="Verdana"/>
          <w:sz w:val="20"/>
          <w:szCs w:val="20"/>
        </w:rPr>
        <w:t xml:space="preserve">Jako najkorzystniejsza zostanie wybrana oferta, która nie podlega odrzuceniu oraz uzyska największą liczbę punktów w przyjętych kryteriach oceny, </w:t>
      </w:r>
      <w:r w:rsidR="00C227B9" w:rsidRPr="00BE2BCD">
        <w:rPr>
          <w:rFonts w:ascii="Verdana" w:hAnsi="Verdana"/>
          <w:sz w:val="20"/>
          <w:szCs w:val="20"/>
        </w:rPr>
        <w:br/>
      </w:r>
      <w:r w:rsidRPr="00BE2BCD">
        <w:rPr>
          <w:rFonts w:ascii="Verdana" w:hAnsi="Verdana"/>
          <w:sz w:val="20"/>
          <w:szCs w:val="20"/>
        </w:rPr>
        <w:t xml:space="preserve">a łączna punktacja [S] zostanie przyznana wg wzoru: </w:t>
      </w:r>
      <w:r w:rsidRPr="00BE2BCD">
        <w:rPr>
          <w:rFonts w:ascii="Verdana" w:hAnsi="Verdana"/>
          <w:b/>
          <w:bCs/>
          <w:sz w:val="20"/>
          <w:szCs w:val="20"/>
        </w:rPr>
        <w:t>S=C+</w:t>
      </w:r>
      <w:r w:rsidR="007E6361" w:rsidRPr="00BE2BCD">
        <w:rPr>
          <w:rFonts w:ascii="Verdana" w:hAnsi="Verdana"/>
          <w:b/>
          <w:bCs/>
          <w:sz w:val="20"/>
          <w:szCs w:val="20"/>
        </w:rPr>
        <w:t>G</w:t>
      </w:r>
      <w:r w:rsidRPr="00BE2BCD">
        <w:rPr>
          <w:rFonts w:ascii="Verdana" w:hAnsi="Verdana"/>
          <w:b/>
          <w:bCs/>
          <w:sz w:val="20"/>
          <w:szCs w:val="20"/>
        </w:rPr>
        <w:t>.</w:t>
      </w:r>
    </w:p>
    <w:p w14:paraId="0FC8D67F" w14:textId="77777777" w:rsidR="00C227B9" w:rsidRPr="00C227B9" w:rsidRDefault="00C227B9" w:rsidP="00C227B9">
      <w:pPr>
        <w:spacing w:line="240" w:lineRule="auto"/>
        <w:ind w:left="851" w:right="20"/>
        <w:jc w:val="both"/>
        <w:rPr>
          <w:rFonts w:ascii="Verdana" w:hAnsi="Verdana"/>
          <w:sz w:val="20"/>
          <w:szCs w:val="20"/>
        </w:rPr>
      </w:pPr>
    </w:p>
    <w:p w14:paraId="26D972DF" w14:textId="77777777" w:rsidR="00C227B9" w:rsidRPr="00C227B9" w:rsidRDefault="00C227B9" w:rsidP="00C227B9">
      <w:pPr>
        <w:pStyle w:val="Akapitzlist"/>
        <w:numPr>
          <w:ilvl w:val="0"/>
          <w:numId w:val="31"/>
        </w:numPr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 w:rsidRPr="00C227B9">
        <w:rPr>
          <w:rFonts w:ascii="Verdana" w:hAnsi="Verdana"/>
          <w:sz w:val="20"/>
          <w:szCs w:val="20"/>
        </w:rPr>
        <w:t>Zamawiający zastrzega sobie prawo do negocjacji ceny oferty z Wykonawcą, który złożył najkorzystniejszą ofertę, w przypadku gdy zaoferowana cena przewyższa możliwości finansowe przewidziane w budżecie Projektu.</w:t>
      </w:r>
    </w:p>
    <w:p w14:paraId="7F189958" w14:textId="77777777" w:rsidR="00C227B9" w:rsidRPr="00C227B9" w:rsidRDefault="00C227B9" w:rsidP="00C227B9">
      <w:pPr>
        <w:spacing w:line="240" w:lineRule="auto"/>
        <w:ind w:right="20"/>
        <w:jc w:val="both"/>
        <w:rPr>
          <w:rFonts w:ascii="Verdana" w:hAnsi="Verdana"/>
          <w:sz w:val="20"/>
          <w:szCs w:val="20"/>
        </w:rPr>
      </w:pPr>
    </w:p>
    <w:p w14:paraId="6DBFB7FB" w14:textId="77777777" w:rsidR="00982359" w:rsidRPr="00836130" w:rsidRDefault="00515897" w:rsidP="004D7204">
      <w:pPr>
        <w:tabs>
          <w:tab w:val="left" w:pos="98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XVII.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INFORMACJE O FORMALNOŚCIACH, JAKIE POWINNY BYĆ DOPEŁNIONE POWYBORZE OFERTY W CELU ZAWARCIA UMOWY W SPRAWIE ZAMÓWIENIA PUBLICZNEGO</w:t>
      </w:r>
    </w:p>
    <w:p w14:paraId="6F02117D" w14:textId="77777777" w:rsidR="00982359" w:rsidRPr="00836130" w:rsidRDefault="00515897">
      <w:pPr>
        <w:spacing w:line="240" w:lineRule="auto"/>
        <w:ind w:left="1000" w:right="2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>Wykonawca, którego oferta została wybrana jako najkorzystniejsza jest zobowiązany najpóźniej w dniu podpisania umowy do przekazania zamawiającemu</w:t>
      </w:r>
      <w:r w:rsidRPr="00836130">
        <w:rPr>
          <w:rFonts w:ascii="Verdana" w:hAnsi="Verdana"/>
          <w:sz w:val="20"/>
          <w:szCs w:val="20"/>
        </w:rPr>
        <w:t>:</w:t>
      </w:r>
    </w:p>
    <w:p w14:paraId="3D65EB9C" w14:textId="77777777" w:rsidR="00982359" w:rsidRPr="00836130" w:rsidRDefault="00515897">
      <w:pPr>
        <w:numPr>
          <w:ilvl w:val="0"/>
          <w:numId w:val="32"/>
        </w:numPr>
        <w:tabs>
          <w:tab w:val="left" w:pos="1560"/>
        </w:tabs>
        <w:spacing w:line="240" w:lineRule="auto"/>
        <w:ind w:left="1418" w:right="2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 xml:space="preserve">listy osób </w:t>
      </w:r>
      <w:r w:rsidRPr="00836130">
        <w:rPr>
          <w:rFonts w:ascii="Verdana" w:hAnsi="Verdana"/>
          <w:sz w:val="20"/>
          <w:szCs w:val="20"/>
        </w:rPr>
        <w:t>upoważnionych do kontaktów z zamawiającym oraz przekazywania i odbioru dokumentów związanych z realizacją umowy;</w:t>
      </w:r>
    </w:p>
    <w:p w14:paraId="0A0C9B9D" w14:textId="77777777" w:rsidR="00982359" w:rsidRPr="00836130" w:rsidRDefault="00515897">
      <w:pPr>
        <w:numPr>
          <w:ilvl w:val="0"/>
          <w:numId w:val="32"/>
        </w:numPr>
        <w:tabs>
          <w:tab w:val="left" w:pos="1560"/>
        </w:tabs>
        <w:spacing w:line="240" w:lineRule="auto"/>
        <w:ind w:left="1418" w:right="2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</w:rPr>
        <w:t xml:space="preserve">pełnomocnictwa </w:t>
      </w:r>
      <w:r w:rsidRPr="00836130">
        <w:rPr>
          <w:rFonts w:ascii="Verdana" w:hAnsi="Verdana"/>
          <w:sz w:val="20"/>
          <w:szCs w:val="20"/>
        </w:rPr>
        <w:t>osoby reprezentującej wykonawcę przy podpisywaniu umowy, o ile nie będzie ono wynikać z pełnomocnictwa załączonego do oferty;</w:t>
      </w:r>
    </w:p>
    <w:p w14:paraId="20BA84A5" w14:textId="77777777" w:rsidR="00982359" w:rsidRPr="00836130" w:rsidRDefault="00515897">
      <w:pPr>
        <w:numPr>
          <w:ilvl w:val="0"/>
          <w:numId w:val="32"/>
        </w:numPr>
        <w:tabs>
          <w:tab w:val="left" w:pos="1560"/>
        </w:tabs>
        <w:spacing w:line="240" w:lineRule="auto"/>
        <w:ind w:left="1418" w:right="20" w:hanging="425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oryginału lub kopii potwierdzonej za zgodność z oryginałem </w:t>
      </w:r>
      <w:r w:rsidRPr="00836130">
        <w:rPr>
          <w:rFonts w:ascii="Verdana" w:hAnsi="Verdana"/>
          <w:b/>
          <w:bCs/>
          <w:sz w:val="20"/>
          <w:szCs w:val="20"/>
        </w:rPr>
        <w:t>umowy regulującej współpracę</w:t>
      </w:r>
      <w:r w:rsidRPr="00836130">
        <w:rPr>
          <w:rFonts w:ascii="Verdana" w:hAnsi="Verdana"/>
          <w:sz w:val="20"/>
          <w:szCs w:val="20"/>
        </w:rPr>
        <w:t xml:space="preserve"> wykonawców wspólnie ubiegających się </w:t>
      </w:r>
      <w:r w:rsidR="00BE2BCD">
        <w:rPr>
          <w:rFonts w:ascii="Verdana" w:hAnsi="Verdana"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>o zamówienie - w przypadku, gdy wybrano ofertę złożoną przez takich wykonawców,</w:t>
      </w:r>
    </w:p>
    <w:p w14:paraId="2E7F60AB" w14:textId="77777777" w:rsidR="00982359" w:rsidRPr="00836130" w:rsidRDefault="00982359">
      <w:pPr>
        <w:tabs>
          <w:tab w:val="left" w:pos="1418"/>
        </w:tabs>
        <w:spacing w:line="240" w:lineRule="auto"/>
        <w:ind w:left="993" w:right="20"/>
        <w:jc w:val="both"/>
        <w:rPr>
          <w:rFonts w:ascii="Verdana" w:hAnsi="Verdana"/>
          <w:sz w:val="20"/>
          <w:szCs w:val="20"/>
        </w:rPr>
      </w:pPr>
    </w:p>
    <w:p w14:paraId="67AC58D6" w14:textId="77777777" w:rsidR="00982359" w:rsidRPr="00836130" w:rsidRDefault="00515897">
      <w:pPr>
        <w:tabs>
          <w:tab w:val="left" w:pos="900"/>
        </w:tabs>
        <w:spacing w:line="240" w:lineRule="auto"/>
        <w:ind w:left="80"/>
        <w:jc w:val="both"/>
        <w:rPr>
          <w:rFonts w:ascii="Verdana" w:hAnsi="Verdana"/>
          <w:sz w:val="20"/>
          <w:szCs w:val="20"/>
        </w:rPr>
      </w:pPr>
      <w:bookmarkStart w:id="10" w:name="page13"/>
      <w:bookmarkEnd w:id="10"/>
      <w:r w:rsidRPr="00836130">
        <w:rPr>
          <w:rFonts w:ascii="Verdana" w:hAnsi="Verdana"/>
          <w:sz w:val="20"/>
          <w:szCs w:val="20"/>
        </w:rPr>
        <w:t>XVIII.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SPOSÓB OBLICZANIA CENY OFERTY</w:t>
      </w:r>
    </w:p>
    <w:p w14:paraId="59D8E5FA" w14:textId="77777777" w:rsidR="00982359" w:rsidRPr="00836130" w:rsidRDefault="00515897">
      <w:pPr>
        <w:numPr>
          <w:ilvl w:val="0"/>
          <w:numId w:val="33"/>
        </w:numPr>
        <w:tabs>
          <w:tab w:val="left" w:pos="660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Wykonawca określa cenę oferty poprzez obliczenie w Formularzu ofertowym </w:t>
      </w:r>
      <w:r w:rsidRPr="00836130">
        <w:rPr>
          <w:rFonts w:ascii="Verdana" w:hAnsi="Verdana"/>
          <w:b/>
          <w:bCs/>
          <w:sz w:val="20"/>
          <w:szCs w:val="20"/>
        </w:rPr>
        <w:t>całkowitej ceny za wykonanie przedmiotu zamówienia.</w:t>
      </w:r>
    </w:p>
    <w:p w14:paraId="70FB98A9" w14:textId="77777777" w:rsidR="00982359" w:rsidRPr="00836130" w:rsidRDefault="00515897">
      <w:pPr>
        <w:numPr>
          <w:ilvl w:val="0"/>
          <w:numId w:val="33"/>
        </w:numPr>
        <w:tabs>
          <w:tab w:val="left" w:pos="660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Cenę brutto za wykonanie zamówienia należy podać w złotych polskich </w:t>
      </w:r>
      <w:r w:rsidRPr="00836130">
        <w:rPr>
          <w:rFonts w:ascii="Verdana" w:hAnsi="Verdana"/>
          <w:sz w:val="20"/>
          <w:szCs w:val="20"/>
        </w:rPr>
        <w:br/>
        <w:t xml:space="preserve">z dokładnością do dwóch miejsc po przecinku. Cena powinna obejmować całkowity koszt realizacji zamówienia objętego zamówieniem. </w:t>
      </w:r>
    </w:p>
    <w:p w14:paraId="7F1C7A5C" w14:textId="77777777" w:rsidR="00982359" w:rsidRPr="00836130" w:rsidRDefault="00515897">
      <w:pPr>
        <w:numPr>
          <w:ilvl w:val="0"/>
          <w:numId w:val="33"/>
        </w:numPr>
        <w:tabs>
          <w:tab w:val="left" w:pos="660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Zamawiający przypomina, że w przypadku wykonywania przedmiotu niniejszego zamówienia przez osoby zatrudnione u Wykonawcy na podstawie umowy o pracę, płaca minimalna takich osób nie może być niższa niż minimalne wynagrodzenie określone </w:t>
      </w:r>
      <w:r w:rsidRPr="00836130">
        <w:rPr>
          <w:rFonts w:ascii="Verdana" w:hAnsi="Verdana"/>
          <w:sz w:val="20"/>
          <w:szCs w:val="20"/>
        </w:rPr>
        <w:br/>
        <w:t>w obowiązujących przepisach.</w:t>
      </w:r>
    </w:p>
    <w:p w14:paraId="028F1C14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4734DA18" w14:textId="77777777" w:rsidR="00982359" w:rsidRPr="00836130" w:rsidRDefault="00515897">
      <w:pPr>
        <w:numPr>
          <w:ilvl w:val="0"/>
          <w:numId w:val="34"/>
        </w:numPr>
        <w:tabs>
          <w:tab w:val="left" w:pos="920"/>
        </w:tabs>
        <w:spacing w:line="240" w:lineRule="auto"/>
        <w:ind w:hanging="938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lastRenderedPageBreak/>
        <w:t>WADIUM</w:t>
      </w:r>
    </w:p>
    <w:p w14:paraId="519FB8B7" w14:textId="77777777" w:rsidR="00982359" w:rsidRPr="00836130" w:rsidRDefault="00515897">
      <w:pPr>
        <w:tabs>
          <w:tab w:val="left" w:pos="851"/>
        </w:tabs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836130">
        <w:rPr>
          <w:rFonts w:ascii="Verdana" w:hAnsi="Verdana"/>
          <w:b/>
          <w:bCs/>
          <w:color w:val="000000"/>
          <w:sz w:val="20"/>
          <w:szCs w:val="20"/>
        </w:rPr>
        <w:tab/>
        <w:t>Zamawiający nie wymaga wniesienia wadium.</w:t>
      </w:r>
    </w:p>
    <w:p w14:paraId="777E27D5" w14:textId="77777777" w:rsidR="00982359" w:rsidRPr="00836130" w:rsidRDefault="00982359">
      <w:pPr>
        <w:tabs>
          <w:tab w:val="left" w:pos="1276"/>
        </w:tabs>
        <w:spacing w:line="240" w:lineRule="auto"/>
        <w:ind w:left="1134"/>
        <w:jc w:val="both"/>
        <w:rPr>
          <w:rFonts w:ascii="Verdana" w:hAnsi="Verdana"/>
          <w:color w:val="000000"/>
          <w:sz w:val="20"/>
          <w:szCs w:val="20"/>
        </w:rPr>
      </w:pPr>
    </w:p>
    <w:p w14:paraId="3DCB1109" w14:textId="77777777" w:rsidR="00982359" w:rsidRPr="00836130" w:rsidRDefault="00515897">
      <w:pPr>
        <w:tabs>
          <w:tab w:val="left" w:pos="900"/>
        </w:tabs>
        <w:spacing w:line="240" w:lineRule="auto"/>
        <w:ind w:left="80"/>
        <w:jc w:val="both"/>
        <w:rPr>
          <w:rFonts w:ascii="Verdana" w:hAnsi="Verdana"/>
          <w:sz w:val="20"/>
          <w:szCs w:val="20"/>
          <w:u w:val="single"/>
        </w:rPr>
      </w:pPr>
      <w:r w:rsidRPr="00836130">
        <w:rPr>
          <w:rFonts w:ascii="Verdana" w:hAnsi="Verdana"/>
          <w:sz w:val="20"/>
          <w:szCs w:val="20"/>
        </w:rPr>
        <w:t>XX.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WYMAGANIA DOTYCZĄCE ZABEZPIECZENIA NALEŻYTEGO WYKONANIA</w:t>
      </w:r>
    </w:p>
    <w:p w14:paraId="32596D72" w14:textId="77777777" w:rsidR="00982359" w:rsidRPr="00836130" w:rsidRDefault="00515897">
      <w:pPr>
        <w:spacing w:line="240" w:lineRule="auto"/>
        <w:ind w:left="920"/>
        <w:jc w:val="both"/>
        <w:rPr>
          <w:rFonts w:ascii="Verdana" w:hAnsi="Verdana"/>
          <w:sz w:val="20"/>
          <w:szCs w:val="20"/>
          <w:u w:val="single"/>
        </w:rPr>
      </w:pP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UMOWY</w:t>
      </w:r>
    </w:p>
    <w:p w14:paraId="2BC88CD3" w14:textId="77777777" w:rsidR="00982359" w:rsidRPr="00836130" w:rsidRDefault="00515897">
      <w:pPr>
        <w:suppressAutoHyphens/>
        <w:autoSpaceDE w:val="0"/>
        <w:spacing w:line="240" w:lineRule="auto"/>
        <w:ind w:left="851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Zamawiający nie będzie żądać od Wykonawcy, którego oferta została wybrana jako najkorzystniejsza, wniesienia zabezpieczenia należytego wykonania umowy.</w:t>
      </w:r>
    </w:p>
    <w:p w14:paraId="47CF4F65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7725C03D" w14:textId="77777777" w:rsidR="00982359" w:rsidRPr="00836130" w:rsidRDefault="00515897">
      <w:pPr>
        <w:tabs>
          <w:tab w:val="left" w:pos="90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XXI.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INFORMACJE O TREŚCI ZAWARTEJ UMOWY ORAZ MOŻLIWOŚCI JEJ ZMIANY</w:t>
      </w:r>
    </w:p>
    <w:p w14:paraId="7E4CC93C" w14:textId="77777777" w:rsidR="00982359" w:rsidRPr="00836130" w:rsidRDefault="00515897">
      <w:pPr>
        <w:numPr>
          <w:ilvl w:val="0"/>
          <w:numId w:val="35"/>
        </w:numPr>
        <w:tabs>
          <w:tab w:val="left" w:pos="1134"/>
        </w:tabs>
        <w:spacing w:line="240" w:lineRule="auto"/>
        <w:ind w:left="1134" w:right="46" w:hanging="283"/>
        <w:jc w:val="both"/>
        <w:rPr>
          <w:rFonts w:ascii="Verdana" w:hAnsi="Verdana"/>
          <w:sz w:val="20"/>
          <w:szCs w:val="20"/>
        </w:rPr>
      </w:pPr>
      <w:bookmarkStart w:id="11" w:name="page14"/>
      <w:bookmarkEnd w:id="11"/>
      <w:r w:rsidRPr="00836130">
        <w:rPr>
          <w:rFonts w:ascii="Verdana" w:hAnsi="Verdana"/>
          <w:sz w:val="20"/>
          <w:szCs w:val="20"/>
        </w:rPr>
        <w:t>Zamawiający wymaga od Wykonawcy, aby zawarł z nim umowę w sprawie niniejszego zamówienia publicznego na warunkach zawartych we wzorze umowy stanowiącym załącznik do niniejszej SWZ.</w:t>
      </w:r>
    </w:p>
    <w:p w14:paraId="62D10459" w14:textId="77777777" w:rsidR="00982359" w:rsidRPr="00836130" w:rsidRDefault="00515897">
      <w:pPr>
        <w:numPr>
          <w:ilvl w:val="0"/>
          <w:numId w:val="35"/>
        </w:numPr>
        <w:tabs>
          <w:tab w:val="left" w:pos="1134"/>
        </w:tabs>
        <w:spacing w:line="240" w:lineRule="auto"/>
        <w:ind w:left="1134" w:right="60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Wykonawca składając ofertę w niniejszym postępowaniu jednoznacznie akceptuje projektowane postanowienia umowy.</w:t>
      </w:r>
    </w:p>
    <w:p w14:paraId="07A0A66C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91D39C7" w14:textId="77777777" w:rsidR="00982359" w:rsidRPr="00836130" w:rsidRDefault="00515897">
      <w:pPr>
        <w:tabs>
          <w:tab w:val="left" w:pos="1000"/>
        </w:tabs>
        <w:spacing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XXII.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POUCZENIE O ŚRODKACH OCHRONY PRAWNEJ</w:t>
      </w:r>
    </w:p>
    <w:p w14:paraId="313E5824" w14:textId="77777777" w:rsidR="00982359" w:rsidRPr="00836130" w:rsidRDefault="00515897">
      <w:pPr>
        <w:numPr>
          <w:ilvl w:val="0"/>
          <w:numId w:val="36"/>
        </w:numPr>
        <w:tabs>
          <w:tab w:val="left" w:pos="1134"/>
        </w:tabs>
        <w:spacing w:line="240" w:lineRule="auto"/>
        <w:ind w:left="1134" w:right="20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Środki ochrony prawnej przysługują Wykonawcy, oraz innemu podmiotowi, jeżeli ma lub miał interes w uzyskaniu zamówienia lub nagrody w konkursie oraz poniósł lub może ponieść szkodę w wyniku naruszenia przez zamawiającego przepisów ustawy. 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>, oraz Rzecznikowi Małych i Średnich Przedsiębiorców.</w:t>
      </w:r>
    </w:p>
    <w:p w14:paraId="3FC8368B" w14:textId="77777777" w:rsidR="00982359" w:rsidRPr="00836130" w:rsidRDefault="00515897">
      <w:pPr>
        <w:numPr>
          <w:ilvl w:val="0"/>
          <w:numId w:val="36"/>
        </w:numPr>
        <w:tabs>
          <w:tab w:val="left" w:pos="1134"/>
        </w:tabs>
        <w:spacing w:line="240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Szczegółowe informacje na temat środków ochrony prawnej znajdują się w art. 505 do art. 590 </w:t>
      </w:r>
      <w:proofErr w:type="spellStart"/>
      <w:r w:rsidRPr="00836130">
        <w:rPr>
          <w:rFonts w:ascii="Verdana" w:hAnsi="Verdana"/>
          <w:sz w:val="20"/>
          <w:szCs w:val="20"/>
        </w:rPr>
        <w:t>Pzp</w:t>
      </w:r>
      <w:proofErr w:type="spellEnd"/>
      <w:r w:rsidRPr="00836130">
        <w:rPr>
          <w:rFonts w:ascii="Verdana" w:hAnsi="Verdana"/>
          <w:sz w:val="20"/>
          <w:szCs w:val="20"/>
        </w:rPr>
        <w:t>.</w:t>
      </w:r>
    </w:p>
    <w:p w14:paraId="7EE147B0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238818EF" w14:textId="77777777" w:rsidR="00982359" w:rsidRPr="00836130" w:rsidRDefault="00515897">
      <w:pPr>
        <w:tabs>
          <w:tab w:val="left" w:pos="1000"/>
        </w:tabs>
        <w:spacing w:line="240" w:lineRule="auto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XXIII.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TERMIN ZWIĄZANIA OFERTĄ</w:t>
      </w:r>
    </w:p>
    <w:p w14:paraId="3731552D" w14:textId="42321BAA" w:rsidR="00982359" w:rsidRPr="00BE2BCD" w:rsidRDefault="00515897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BE2BCD">
        <w:rPr>
          <w:rFonts w:ascii="Verdana" w:hAnsi="Verdana"/>
          <w:sz w:val="20"/>
          <w:szCs w:val="20"/>
        </w:rPr>
        <w:t>Wykonawca pozostaje związany ofertą 30 dni,</w:t>
      </w:r>
      <w:r w:rsidRPr="00BE2BCD">
        <w:rPr>
          <w:rFonts w:ascii="Verdana" w:hAnsi="Verdana"/>
          <w:bCs/>
          <w:sz w:val="20"/>
          <w:szCs w:val="20"/>
        </w:rPr>
        <w:t xml:space="preserve"> tj. do dnia </w:t>
      </w:r>
      <w:r w:rsidR="00AB53E0">
        <w:rPr>
          <w:rFonts w:ascii="Verdana" w:hAnsi="Verdana"/>
          <w:bCs/>
          <w:sz w:val="20"/>
          <w:szCs w:val="20"/>
        </w:rPr>
        <w:t>15</w:t>
      </w:r>
      <w:r w:rsidR="00BE2BCD" w:rsidRPr="00BE2BCD">
        <w:rPr>
          <w:rFonts w:ascii="Verdana" w:hAnsi="Verdana"/>
          <w:bCs/>
          <w:sz w:val="20"/>
          <w:szCs w:val="20"/>
        </w:rPr>
        <w:t xml:space="preserve"> </w:t>
      </w:r>
      <w:r w:rsidR="00AB53E0">
        <w:rPr>
          <w:rFonts w:ascii="Verdana" w:hAnsi="Verdana"/>
          <w:bCs/>
          <w:sz w:val="20"/>
          <w:szCs w:val="20"/>
        </w:rPr>
        <w:t xml:space="preserve">września </w:t>
      </w:r>
      <w:r w:rsidRPr="00BE2BCD">
        <w:rPr>
          <w:rFonts w:ascii="Verdana" w:hAnsi="Verdana"/>
          <w:bCs/>
          <w:sz w:val="20"/>
          <w:szCs w:val="20"/>
        </w:rPr>
        <w:t>2022 r.</w:t>
      </w:r>
    </w:p>
    <w:p w14:paraId="7A9D7CB4" w14:textId="77777777" w:rsidR="00982359" w:rsidRPr="00836130" w:rsidRDefault="00515897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Bieg terminu związania ofertą rozpoczyna się wraz z upływem terminu składania ofert.</w:t>
      </w:r>
    </w:p>
    <w:p w14:paraId="06C61209" w14:textId="77777777" w:rsidR="00982359" w:rsidRPr="00836130" w:rsidRDefault="0098235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77AE947F" w14:textId="77777777" w:rsidR="00982359" w:rsidRPr="00836130" w:rsidRDefault="00515897">
      <w:pPr>
        <w:tabs>
          <w:tab w:val="left" w:pos="1000"/>
        </w:tabs>
        <w:spacing w:line="240" w:lineRule="auto"/>
        <w:ind w:left="8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XXIV.</w:t>
      </w:r>
      <w:r w:rsidRPr="00836130">
        <w:rPr>
          <w:rFonts w:ascii="Verdana" w:hAnsi="Verdana"/>
          <w:sz w:val="20"/>
          <w:szCs w:val="20"/>
        </w:rPr>
        <w:tab/>
      </w:r>
      <w:r w:rsidRPr="00836130">
        <w:rPr>
          <w:rFonts w:ascii="Verdana" w:hAnsi="Verdana"/>
          <w:b/>
          <w:bCs/>
          <w:sz w:val="20"/>
          <w:szCs w:val="20"/>
          <w:highlight w:val="lightGray"/>
          <w:u w:val="single"/>
        </w:rPr>
        <w:t>WYKAZ ZAŁĄCZNIKÓW</w:t>
      </w:r>
    </w:p>
    <w:p w14:paraId="7F83B2EF" w14:textId="77777777" w:rsidR="00982359" w:rsidRPr="00836130" w:rsidRDefault="00515897">
      <w:pPr>
        <w:spacing w:line="240" w:lineRule="auto"/>
        <w:ind w:left="102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Załącznik nr 1 – Formularz Oferty</w:t>
      </w:r>
    </w:p>
    <w:p w14:paraId="7A74831E" w14:textId="77777777" w:rsidR="00982359" w:rsidRPr="00836130" w:rsidRDefault="00515897">
      <w:pPr>
        <w:spacing w:line="240" w:lineRule="auto"/>
        <w:ind w:left="1020" w:right="76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lastRenderedPageBreak/>
        <w:t xml:space="preserve">Załącznik nr 2 – oświadczenie Wykonawcy o niepodleganiu wykluczeniu </w:t>
      </w:r>
      <w:r w:rsidRPr="00836130">
        <w:rPr>
          <w:rFonts w:ascii="Verdana" w:hAnsi="Verdana"/>
          <w:sz w:val="20"/>
          <w:szCs w:val="20"/>
        </w:rPr>
        <w:br/>
        <w:t xml:space="preserve">z postępowania </w:t>
      </w:r>
    </w:p>
    <w:p w14:paraId="62D6FF52" w14:textId="77777777" w:rsidR="00982359" w:rsidRPr="00836130" w:rsidRDefault="00515897">
      <w:pPr>
        <w:spacing w:line="240" w:lineRule="auto"/>
        <w:ind w:left="1020" w:right="76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Załącznik nr 3 – oświadczenia o spełnianiu warunków udziału </w:t>
      </w:r>
      <w:r w:rsidR="00BE2BCD">
        <w:rPr>
          <w:rFonts w:ascii="Verdana" w:hAnsi="Verdana"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>w postępowaniu.</w:t>
      </w:r>
    </w:p>
    <w:p w14:paraId="6D0DDC81" w14:textId="77777777" w:rsidR="00BE2BCD" w:rsidRDefault="00515897">
      <w:pPr>
        <w:spacing w:line="240" w:lineRule="auto"/>
        <w:ind w:left="102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 xml:space="preserve">Załącznik nr 4 – Oświadczenie wykonawców ubiegających się wspólnie </w:t>
      </w:r>
      <w:r w:rsidR="00BE2BCD">
        <w:rPr>
          <w:rFonts w:ascii="Verdana" w:hAnsi="Verdana"/>
          <w:sz w:val="20"/>
          <w:szCs w:val="20"/>
        </w:rPr>
        <w:br/>
      </w:r>
      <w:r w:rsidRPr="00836130">
        <w:rPr>
          <w:rFonts w:ascii="Verdana" w:hAnsi="Verdana"/>
          <w:sz w:val="20"/>
          <w:szCs w:val="20"/>
        </w:rPr>
        <w:t xml:space="preserve">o udzielenie zamówienia </w:t>
      </w:r>
    </w:p>
    <w:p w14:paraId="47D13A66" w14:textId="77777777" w:rsidR="00982359" w:rsidRPr="00836130" w:rsidRDefault="00515897">
      <w:pPr>
        <w:spacing w:line="240" w:lineRule="auto"/>
        <w:ind w:left="102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Załącznik nr 5 – Oświadczenie zobowiązanie podmiotu udostępniającego zasoby</w:t>
      </w:r>
    </w:p>
    <w:p w14:paraId="40BA2682" w14:textId="77777777" w:rsidR="00982359" w:rsidRPr="00836130" w:rsidRDefault="00515897">
      <w:pPr>
        <w:spacing w:line="240" w:lineRule="auto"/>
        <w:ind w:left="102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Załącznik nr 6 – Oświadczenie o przynależności do grupy kapitałowej</w:t>
      </w:r>
    </w:p>
    <w:p w14:paraId="40641FB2" w14:textId="77777777" w:rsidR="00982359" w:rsidRDefault="00515897">
      <w:pPr>
        <w:spacing w:line="240" w:lineRule="auto"/>
        <w:ind w:left="1020"/>
        <w:jc w:val="both"/>
        <w:rPr>
          <w:rFonts w:ascii="Verdana" w:hAnsi="Verdana"/>
          <w:sz w:val="20"/>
          <w:szCs w:val="20"/>
        </w:rPr>
      </w:pPr>
      <w:r w:rsidRPr="00836130">
        <w:rPr>
          <w:rFonts w:ascii="Verdana" w:hAnsi="Verdana"/>
          <w:sz w:val="20"/>
          <w:szCs w:val="20"/>
        </w:rPr>
        <w:t>Załącznik nr 7 – Wzór umowy</w:t>
      </w:r>
    </w:p>
    <w:p w14:paraId="5C20BAAA" w14:textId="77777777" w:rsidR="00ED15F4" w:rsidRDefault="00ED15F4">
      <w:pPr>
        <w:spacing w:line="240" w:lineRule="auto"/>
        <w:ind w:left="1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9 – opis przedmiotu zamówienia</w:t>
      </w:r>
    </w:p>
    <w:p w14:paraId="6EA60524" w14:textId="77777777" w:rsidR="00ED15F4" w:rsidRPr="00836130" w:rsidRDefault="00ED15F4">
      <w:pPr>
        <w:spacing w:line="240" w:lineRule="auto"/>
        <w:ind w:left="1020"/>
        <w:jc w:val="both"/>
        <w:rPr>
          <w:rFonts w:ascii="Verdana" w:hAnsi="Verdana"/>
          <w:sz w:val="20"/>
          <w:szCs w:val="20"/>
        </w:rPr>
      </w:pPr>
    </w:p>
    <w:sectPr w:rsidR="00ED15F4" w:rsidRPr="00836130" w:rsidSect="0098235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A182" w14:textId="77777777" w:rsidR="00982359" w:rsidRDefault="00515897">
      <w:pPr>
        <w:spacing w:line="240" w:lineRule="auto"/>
      </w:pPr>
      <w:r>
        <w:separator/>
      </w:r>
    </w:p>
  </w:endnote>
  <w:endnote w:type="continuationSeparator" w:id="0">
    <w:p w14:paraId="094188A5" w14:textId="77777777" w:rsidR="00982359" w:rsidRDefault="00515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25E4" w14:textId="77777777" w:rsidR="00982359" w:rsidRDefault="00515897">
    <w:pPr>
      <w:pStyle w:val="Stopka"/>
      <w:rPr>
        <w:rFonts w:ascii="Verdana" w:hAnsi="Verdana"/>
        <w:sz w:val="18"/>
      </w:rPr>
    </w:pPr>
    <w:r>
      <w:rPr>
        <w:rFonts w:ascii="Verdana" w:hAnsi="Verdana"/>
        <w:sz w:val="18"/>
      </w:rPr>
      <w:t>Projekt współfinansowany przez Unie Europejską 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19CE" w14:textId="77777777" w:rsidR="00982359" w:rsidRDefault="00515897">
      <w:pPr>
        <w:spacing w:after="0" w:line="240" w:lineRule="auto"/>
      </w:pPr>
      <w:r>
        <w:separator/>
      </w:r>
    </w:p>
  </w:footnote>
  <w:footnote w:type="continuationSeparator" w:id="0">
    <w:p w14:paraId="706804E5" w14:textId="77777777" w:rsidR="00982359" w:rsidRDefault="0051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8838" w14:textId="77777777" w:rsidR="00982359" w:rsidRDefault="001604E0">
    <w:pPr>
      <w:pStyle w:val="Nagwek"/>
    </w:pPr>
    <w:r w:rsidRPr="001604E0">
      <w:rPr>
        <w:noProof/>
      </w:rPr>
      <w:drawing>
        <wp:inline distT="0" distB="0" distL="0" distR="0" wp14:anchorId="1082EB9D" wp14:editId="09959CBD">
          <wp:extent cx="5063435" cy="667910"/>
          <wp:effectExtent l="19050" t="0" r="3865" b="0"/>
          <wp:docPr id="2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2066" cy="667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7939A" w14:textId="77777777" w:rsidR="00982359" w:rsidRDefault="009823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1D82"/>
    <w:multiLevelType w:val="multilevel"/>
    <w:tmpl w:val="02901D8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072367"/>
    <w:multiLevelType w:val="multilevel"/>
    <w:tmpl w:val="05072367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138641"/>
    <w:multiLevelType w:val="multilevel"/>
    <w:tmpl w:val="0813864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lowerRoman"/>
      <w:lvlText w:val="%4"/>
      <w:lvlJc w:val="left"/>
      <w:rPr>
        <w:rFonts w:cs="Times New Roman"/>
      </w:rPr>
    </w:lvl>
    <w:lvl w:ilvl="4">
      <w:start w:val="1"/>
      <w:numFmt w:val="bullet"/>
      <w:lvlText w:val="-"/>
      <w:lvlJc w:val="left"/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836C40E"/>
    <w:multiLevelType w:val="multilevel"/>
    <w:tmpl w:val="0836C40E"/>
    <w:lvl w:ilvl="0">
      <w:start w:val="24"/>
      <w:numFmt w:val="upperLetter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8EDBDAB"/>
    <w:multiLevelType w:val="multilevel"/>
    <w:tmpl w:val="08EDBDAB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967173"/>
    <w:multiLevelType w:val="multilevel"/>
    <w:tmpl w:val="10967173"/>
    <w:lvl w:ilvl="0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 w15:restartNumberingAfterBreak="0">
    <w:nsid w:val="12C07294"/>
    <w:multiLevelType w:val="multilevel"/>
    <w:tmpl w:val="12C07294"/>
    <w:lvl w:ilvl="0">
      <w:start w:val="1"/>
      <w:numFmt w:val="decimal"/>
      <w:lvlText w:val="%1."/>
      <w:lvlJc w:val="left"/>
      <w:pPr>
        <w:ind w:left="1081" w:hanging="42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7" w15:restartNumberingAfterBreak="0">
    <w:nsid w:val="13BE092B"/>
    <w:multiLevelType w:val="multilevel"/>
    <w:tmpl w:val="13BE092B"/>
    <w:lvl w:ilvl="0">
      <w:start w:val="19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769B"/>
    <w:multiLevelType w:val="multilevel"/>
    <w:tmpl w:val="189A769B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E7FF521"/>
    <w:multiLevelType w:val="multilevel"/>
    <w:tmpl w:val="1E7FF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lowerRoman"/>
      <w:lvlText w:val="%4"/>
      <w:lvlJc w:val="left"/>
      <w:rPr>
        <w:rFonts w:cs="Times New Roman"/>
      </w:rPr>
    </w:lvl>
    <w:lvl w:ilvl="4">
      <w:start w:val="1"/>
      <w:numFmt w:val="bullet"/>
      <w:lvlText w:val="-"/>
      <w:lvlJc w:val="left"/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2221A70"/>
    <w:multiLevelType w:val="multilevel"/>
    <w:tmpl w:val="22221A70"/>
    <w:lvl w:ilvl="0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443A858"/>
    <w:multiLevelType w:val="multilevel"/>
    <w:tmpl w:val="2443A858"/>
    <w:lvl w:ilvl="0">
      <w:start w:val="35"/>
      <w:numFmt w:val="upperLetter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Verdana" w:hAnsi="Verdana" w:cs="Verdana" w:hint="default"/>
        <w:sz w:val="20"/>
        <w:szCs w:val="20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463B9EA"/>
    <w:multiLevelType w:val="multilevel"/>
    <w:tmpl w:val="2463B9EA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A487CB0"/>
    <w:multiLevelType w:val="multilevel"/>
    <w:tmpl w:val="2A487CB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CA88611"/>
    <w:multiLevelType w:val="multilevel"/>
    <w:tmpl w:val="2CA88611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804823E"/>
    <w:multiLevelType w:val="multilevel"/>
    <w:tmpl w:val="3804823E"/>
    <w:lvl w:ilvl="0">
      <w:start w:val="3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A95F874"/>
    <w:multiLevelType w:val="multilevel"/>
    <w:tmpl w:val="3A95F87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19AC241"/>
    <w:multiLevelType w:val="multilevel"/>
    <w:tmpl w:val="419AC241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353D0CD"/>
    <w:multiLevelType w:val="multilevel"/>
    <w:tmpl w:val="4353D0CD"/>
    <w:lvl w:ilvl="0">
      <w:start w:val="2"/>
      <w:numFmt w:val="decimal"/>
      <w:lvlText w:val="%1."/>
      <w:lvlJc w:val="left"/>
      <w:rPr>
        <w:rFonts w:cs="Times New Roman"/>
        <w:b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40BADFC"/>
    <w:multiLevelType w:val="multilevel"/>
    <w:tmpl w:val="440BADFC"/>
    <w:lvl w:ilvl="0">
      <w:start w:val="8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16DDE9"/>
    <w:multiLevelType w:val="multilevel"/>
    <w:tmpl w:val="4516DDE9"/>
    <w:lvl w:ilvl="0">
      <w:start w:val="5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7F7162"/>
    <w:multiLevelType w:val="multilevel"/>
    <w:tmpl w:val="507F716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AD36B"/>
    <w:multiLevelType w:val="multilevel"/>
    <w:tmpl w:val="51EAD36B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577F8E1"/>
    <w:multiLevelType w:val="multilevel"/>
    <w:tmpl w:val="5577F8E1"/>
    <w:lvl w:ilvl="0">
      <w:start w:val="4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9B82EA0"/>
    <w:multiLevelType w:val="multilevel"/>
    <w:tmpl w:val="59B82EA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B617D8"/>
    <w:multiLevelType w:val="multilevel"/>
    <w:tmpl w:val="5BB617D8"/>
    <w:lvl w:ilvl="0">
      <w:start w:val="1"/>
      <w:numFmt w:val="decimal"/>
      <w:lvlText w:val="%1."/>
      <w:lvlJc w:val="left"/>
      <w:pPr>
        <w:ind w:left="138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6" w15:restartNumberingAfterBreak="0">
    <w:nsid w:val="614FD4A1"/>
    <w:multiLevelType w:val="multilevel"/>
    <w:tmpl w:val="614FD4A1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63845E"/>
    <w:multiLevelType w:val="multilevel"/>
    <w:tmpl w:val="6763845E"/>
    <w:lvl w:ilvl="0">
      <w:start w:val="61"/>
      <w:numFmt w:val="upperLetter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E44775"/>
    <w:multiLevelType w:val="multilevel"/>
    <w:tmpl w:val="68E4477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A2342EC"/>
    <w:multiLevelType w:val="multilevel"/>
    <w:tmpl w:val="6A2342E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CEAF087"/>
    <w:multiLevelType w:val="multilevel"/>
    <w:tmpl w:val="6CEAF08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21DA317"/>
    <w:multiLevelType w:val="multilevel"/>
    <w:tmpl w:val="721DA317"/>
    <w:lvl w:ilvl="0">
      <w:start w:val="9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7B8DDC"/>
    <w:multiLevelType w:val="multilevel"/>
    <w:tmpl w:val="737B8DDC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5A2A8D4"/>
    <w:multiLevelType w:val="multilevel"/>
    <w:tmpl w:val="75A2A8D4"/>
    <w:lvl w:ilvl="0">
      <w:start w:val="5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7465F01"/>
    <w:multiLevelType w:val="multilevel"/>
    <w:tmpl w:val="77465F01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9838CB2"/>
    <w:multiLevelType w:val="multilevel"/>
    <w:tmpl w:val="79838CB2"/>
    <w:lvl w:ilvl="0">
      <w:start w:val="22"/>
      <w:numFmt w:val="upperLetter"/>
      <w:lvlText w:val="%1.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C3DBD3D"/>
    <w:multiLevelType w:val="multilevel"/>
    <w:tmpl w:val="7C3DBD3D"/>
    <w:lvl w:ilvl="0">
      <w:start w:val="1"/>
      <w:numFmt w:val="decimal"/>
      <w:lvlText w:val="%1"/>
      <w:lvlJc w:val="left"/>
      <w:rPr>
        <w:rFonts w:cs="Times New Roman"/>
      </w:rPr>
    </w:lvl>
    <w:lvl w:ilvl="1">
      <w:start w:val="2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389690928">
    <w:abstractNumId w:val="31"/>
  </w:num>
  <w:num w:numId="2" w16cid:durableId="1351299520">
    <w:abstractNumId w:val="11"/>
  </w:num>
  <w:num w:numId="3" w16cid:durableId="892235980">
    <w:abstractNumId w:val="27"/>
  </w:num>
  <w:num w:numId="4" w16cid:durableId="1720057879">
    <w:abstractNumId w:val="33"/>
  </w:num>
  <w:num w:numId="5" w16cid:durableId="1140878699">
    <w:abstractNumId w:val="4"/>
  </w:num>
  <w:num w:numId="6" w16cid:durableId="1768234976">
    <w:abstractNumId w:val="35"/>
  </w:num>
  <w:num w:numId="7" w16cid:durableId="474564171">
    <w:abstractNumId w:val="5"/>
  </w:num>
  <w:num w:numId="8" w16cid:durableId="410540114">
    <w:abstractNumId w:val="6"/>
  </w:num>
  <w:num w:numId="9" w16cid:durableId="1406685796">
    <w:abstractNumId w:val="18"/>
  </w:num>
  <w:num w:numId="10" w16cid:durableId="1219972024">
    <w:abstractNumId w:val="28"/>
  </w:num>
  <w:num w:numId="11" w16cid:durableId="1011030573">
    <w:abstractNumId w:val="8"/>
  </w:num>
  <w:num w:numId="12" w16cid:durableId="1260872302">
    <w:abstractNumId w:val="24"/>
  </w:num>
  <w:num w:numId="13" w16cid:durableId="7106684">
    <w:abstractNumId w:val="14"/>
  </w:num>
  <w:num w:numId="14" w16cid:durableId="1936205496">
    <w:abstractNumId w:val="21"/>
  </w:num>
  <w:num w:numId="15" w16cid:durableId="134106356">
    <w:abstractNumId w:val="3"/>
  </w:num>
  <w:num w:numId="16" w16cid:durableId="1911691382">
    <w:abstractNumId w:val="0"/>
  </w:num>
  <w:num w:numId="17" w16cid:durableId="1495418202">
    <w:abstractNumId w:val="16"/>
  </w:num>
  <w:num w:numId="18" w16cid:durableId="901795864">
    <w:abstractNumId w:val="2"/>
  </w:num>
  <w:num w:numId="19" w16cid:durableId="652954738">
    <w:abstractNumId w:val="9"/>
  </w:num>
  <w:num w:numId="20" w16cid:durableId="2059165904">
    <w:abstractNumId w:val="36"/>
  </w:num>
  <w:num w:numId="21" w16cid:durableId="528950027">
    <w:abstractNumId w:val="32"/>
  </w:num>
  <w:num w:numId="22" w16cid:durableId="604192639">
    <w:abstractNumId w:val="30"/>
  </w:num>
  <w:num w:numId="23" w16cid:durableId="1378698740">
    <w:abstractNumId w:val="10"/>
  </w:num>
  <w:num w:numId="24" w16cid:durableId="956913881">
    <w:abstractNumId w:val="20"/>
  </w:num>
  <w:num w:numId="25" w16cid:durableId="976570662">
    <w:abstractNumId w:val="26"/>
  </w:num>
  <w:num w:numId="26" w16cid:durableId="1024864111">
    <w:abstractNumId w:val="17"/>
  </w:num>
  <w:num w:numId="27" w16cid:durableId="529300811">
    <w:abstractNumId w:val="23"/>
  </w:num>
  <w:num w:numId="28" w16cid:durableId="1579827809">
    <w:abstractNumId w:val="19"/>
  </w:num>
  <w:num w:numId="29" w16cid:durableId="1737702614">
    <w:abstractNumId w:val="1"/>
  </w:num>
  <w:num w:numId="30" w16cid:durableId="1891188595">
    <w:abstractNumId w:val="15"/>
  </w:num>
  <w:num w:numId="31" w16cid:durableId="126091732">
    <w:abstractNumId w:val="34"/>
  </w:num>
  <w:num w:numId="32" w16cid:durableId="1698307660">
    <w:abstractNumId w:val="12"/>
  </w:num>
  <w:num w:numId="33" w16cid:durableId="1271279993">
    <w:abstractNumId w:val="22"/>
  </w:num>
  <w:num w:numId="34" w16cid:durableId="384720345">
    <w:abstractNumId w:val="7"/>
  </w:num>
  <w:num w:numId="35" w16cid:durableId="1943950939">
    <w:abstractNumId w:val="29"/>
  </w:num>
  <w:num w:numId="36" w16cid:durableId="1400976136">
    <w:abstractNumId w:val="13"/>
  </w:num>
  <w:num w:numId="37" w16cid:durableId="2585645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6F2"/>
    <w:rsid w:val="00012402"/>
    <w:rsid w:val="00022009"/>
    <w:rsid w:val="000232BE"/>
    <w:rsid w:val="000A5A68"/>
    <w:rsid w:val="000B4DCC"/>
    <w:rsid w:val="000D407A"/>
    <w:rsid w:val="000F3C3A"/>
    <w:rsid w:val="00114BED"/>
    <w:rsid w:val="001413A3"/>
    <w:rsid w:val="001604E0"/>
    <w:rsid w:val="00162748"/>
    <w:rsid w:val="001A3DEB"/>
    <w:rsid w:val="001D26C8"/>
    <w:rsid w:val="001E166C"/>
    <w:rsid w:val="001F286F"/>
    <w:rsid w:val="001F3901"/>
    <w:rsid w:val="001F65F0"/>
    <w:rsid w:val="00220126"/>
    <w:rsid w:val="002906F2"/>
    <w:rsid w:val="002969E8"/>
    <w:rsid w:val="002A074E"/>
    <w:rsid w:val="003071A0"/>
    <w:rsid w:val="003378C9"/>
    <w:rsid w:val="00342FD8"/>
    <w:rsid w:val="00391A12"/>
    <w:rsid w:val="003A3920"/>
    <w:rsid w:val="0042519B"/>
    <w:rsid w:val="004753CC"/>
    <w:rsid w:val="00494418"/>
    <w:rsid w:val="004A000B"/>
    <w:rsid w:val="004B1C3B"/>
    <w:rsid w:val="004D7204"/>
    <w:rsid w:val="004E08DE"/>
    <w:rsid w:val="004F440E"/>
    <w:rsid w:val="00515897"/>
    <w:rsid w:val="005343C9"/>
    <w:rsid w:val="005C3CB5"/>
    <w:rsid w:val="005E0FF1"/>
    <w:rsid w:val="00660718"/>
    <w:rsid w:val="006703AE"/>
    <w:rsid w:val="00694367"/>
    <w:rsid w:val="006F47B5"/>
    <w:rsid w:val="007815C7"/>
    <w:rsid w:val="007A637C"/>
    <w:rsid w:val="007B5EDD"/>
    <w:rsid w:val="007E393A"/>
    <w:rsid w:val="007E6361"/>
    <w:rsid w:val="00804F21"/>
    <w:rsid w:val="00836130"/>
    <w:rsid w:val="008B36E7"/>
    <w:rsid w:val="008C47E0"/>
    <w:rsid w:val="00906DBE"/>
    <w:rsid w:val="00912851"/>
    <w:rsid w:val="009139BD"/>
    <w:rsid w:val="009231EE"/>
    <w:rsid w:val="009373C3"/>
    <w:rsid w:val="00982359"/>
    <w:rsid w:val="00987394"/>
    <w:rsid w:val="00992E68"/>
    <w:rsid w:val="00997F06"/>
    <w:rsid w:val="009B20B9"/>
    <w:rsid w:val="009F7C68"/>
    <w:rsid w:val="00A05670"/>
    <w:rsid w:val="00A0693D"/>
    <w:rsid w:val="00A27FAB"/>
    <w:rsid w:val="00A87B71"/>
    <w:rsid w:val="00AB53E0"/>
    <w:rsid w:val="00B00703"/>
    <w:rsid w:val="00B307FE"/>
    <w:rsid w:val="00B5107E"/>
    <w:rsid w:val="00B673AE"/>
    <w:rsid w:val="00B91683"/>
    <w:rsid w:val="00BA526B"/>
    <w:rsid w:val="00BC1789"/>
    <w:rsid w:val="00BC4A3C"/>
    <w:rsid w:val="00BE2BCD"/>
    <w:rsid w:val="00BE4FD6"/>
    <w:rsid w:val="00BF1AF4"/>
    <w:rsid w:val="00C216B6"/>
    <w:rsid w:val="00C227B9"/>
    <w:rsid w:val="00C311D8"/>
    <w:rsid w:val="00C3321D"/>
    <w:rsid w:val="00C80EE7"/>
    <w:rsid w:val="00CC39F0"/>
    <w:rsid w:val="00CE6D77"/>
    <w:rsid w:val="00CF5F0B"/>
    <w:rsid w:val="00D00CC8"/>
    <w:rsid w:val="00D537F6"/>
    <w:rsid w:val="00D627FB"/>
    <w:rsid w:val="00DA6950"/>
    <w:rsid w:val="00DC511C"/>
    <w:rsid w:val="00E40141"/>
    <w:rsid w:val="00E62EA8"/>
    <w:rsid w:val="00ED15F4"/>
    <w:rsid w:val="00EF6590"/>
    <w:rsid w:val="00F106FE"/>
    <w:rsid w:val="00F30F4D"/>
    <w:rsid w:val="00F3592F"/>
    <w:rsid w:val="00F429BF"/>
    <w:rsid w:val="00FC55DB"/>
    <w:rsid w:val="00FF4D91"/>
    <w:rsid w:val="0EC41870"/>
    <w:rsid w:val="17247437"/>
    <w:rsid w:val="1DE0711E"/>
    <w:rsid w:val="22B94DB2"/>
    <w:rsid w:val="3A22733A"/>
    <w:rsid w:val="3B3B4FA2"/>
    <w:rsid w:val="3FFB7726"/>
    <w:rsid w:val="46F96CEF"/>
    <w:rsid w:val="47377E64"/>
    <w:rsid w:val="53A66F26"/>
    <w:rsid w:val="5811297F"/>
    <w:rsid w:val="5CCC1D3F"/>
    <w:rsid w:val="766E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9507"/>
  <w15:docId w15:val="{F882510C-6CE8-4EE2-AB3D-FB196007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 w:qFormat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 w:qFormat="1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 w:qFormat="1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359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23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qFormat/>
    <w:rsid w:val="0098235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qFormat/>
    <w:rsid w:val="00982359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qFormat/>
    <w:rsid w:val="00982359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9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8235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82359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82359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235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z.gov.pl/pz/regulation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Instrukcja_uzytkownika_miniPortal-ePUAP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pia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/Postepowania/42f1d1e6-74b8-49aa-bf97-fc67f09029ab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psniemce.pl" TargetMode="External"/><Relationship Id="rId14" Type="http://schemas.openxmlformats.org/officeDocument/2006/relationships/hyperlink" Target="https://miniportal.uzp.gov.pl/Postepowania/42f1d1e6-74b8-49aa-bf97-fc67f09029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61A56A5-D182-43BE-9FD5-6DE451E0F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5445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Bury</dc:creator>
  <cp:lastModifiedBy>Gmina Niemce</cp:lastModifiedBy>
  <cp:revision>10</cp:revision>
  <cp:lastPrinted>2022-01-13T14:07:00Z</cp:lastPrinted>
  <dcterms:created xsi:type="dcterms:W3CDTF">2022-07-14T10:01:00Z</dcterms:created>
  <dcterms:modified xsi:type="dcterms:W3CDTF">2022-07-27T08:24:00Z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